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A33458" w14:textId="77777777" w:rsidR="00A42D64" w:rsidRDefault="00A42D64" w:rsidP="008163EC">
      <w:pPr>
        <w:autoSpaceDE w:val="0"/>
        <w:autoSpaceDN w:val="0"/>
        <w:adjustRightInd w:val="0"/>
        <w:spacing w:after="0" w:line="240" w:lineRule="auto"/>
        <w:jc w:val="both"/>
        <w:rPr>
          <w:rFonts w:ascii="PT Astra Serif" w:hAnsi="PT Astra Serif" w:cs="Times New Roman"/>
          <w:sz w:val="28"/>
          <w:szCs w:val="28"/>
        </w:rPr>
      </w:pPr>
    </w:p>
    <w:p w14:paraId="491BBD7B" w14:textId="77777777" w:rsidR="00F851BC" w:rsidRDefault="00F851BC" w:rsidP="008163EC">
      <w:pPr>
        <w:autoSpaceDE w:val="0"/>
        <w:autoSpaceDN w:val="0"/>
        <w:adjustRightInd w:val="0"/>
        <w:spacing w:after="0" w:line="240" w:lineRule="auto"/>
        <w:jc w:val="both"/>
        <w:rPr>
          <w:rFonts w:ascii="PT Astra Serif" w:hAnsi="PT Astra Serif" w:cs="Times New Roman"/>
          <w:sz w:val="28"/>
          <w:szCs w:val="28"/>
        </w:rPr>
      </w:pPr>
    </w:p>
    <w:p w14:paraId="4840E349" w14:textId="77777777" w:rsidR="00F851BC" w:rsidRPr="00646285" w:rsidRDefault="00F851BC" w:rsidP="008163EC">
      <w:pPr>
        <w:autoSpaceDE w:val="0"/>
        <w:autoSpaceDN w:val="0"/>
        <w:adjustRightInd w:val="0"/>
        <w:spacing w:after="0" w:line="240" w:lineRule="auto"/>
        <w:jc w:val="both"/>
        <w:rPr>
          <w:rFonts w:ascii="PT Astra Serif" w:hAnsi="PT Astra Serif" w:cs="Times New Roman"/>
          <w:sz w:val="28"/>
          <w:szCs w:val="28"/>
        </w:rPr>
      </w:pPr>
    </w:p>
    <w:p w14:paraId="7C5C4BEC" w14:textId="77777777" w:rsidR="00A42D64" w:rsidRPr="00646285" w:rsidRDefault="00A42D64" w:rsidP="008163EC">
      <w:pPr>
        <w:autoSpaceDE w:val="0"/>
        <w:autoSpaceDN w:val="0"/>
        <w:adjustRightInd w:val="0"/>
        <w:spacing w:after="0" w:line="240" w:lineRule="auto"/>
        <w:jc w:val="both"/>
        <w:rPr>
          <w:rFonts w:ascii="PT Astra Serif" w:hAnsi="PT Astra Serif" w:cs="Times New Roman"/>
          <w:sz w:val="28"/>
          <w:szCs w:val="28"/>
        </w:rPr>
      </w:pPr>
    </w:p>
    <w:p w14:paraId="7BD985DB" w14:textId="77777777" w:rsidR="00A42D64" w:rsidRPr="00646285" w:rsidRDefault="00A42D64" w:rsidP="008163EC">
      <w:pPr>
        <w:autoSpaceDE w:val="0"/>
        <w:autoSpaceDN w:val="0"/>
        <w:adjustRightInd w:val="0"/>
        <w:spacing w:after="0" w:line="240" w:lineRule="auto"/>
        <w:jc w:val="both"/>
        <w:rPr>
          <w:rFonts w:ascii="PT Astra Serif" w:hAnsi="PT Astra Serif" w:cs="Times New Roman"/>
          <w:sz w:val="28"/>
          <w:szCs w:val="28"/>
        </w:rPr>
      </w:pPr>
    </w:p>
    <w:p w14:paraId="62F11CC4" w14:textId="77777777" w:rsidR="00472823" w:rsidRPr="00646285" w:rsidRDefault="00472823" w:rsidP="008163EC">
      <w:pPr>
        <w:autoSpaceDE w:val="0"/>
        <w:autoSpaceDN w:val="0"/>
        <w:adjustRightInd w:val="0"/>
        <w:spacing w:after="0" w:line="240" w:lineRule="auto"/>
        <w:jc w:val="both"/>
        <w:rPr>
          <w:rFonts w:ascii="PT Astra Serif" w:eastAsia="Calibri" w:hAnsi="PT Astra Serif" w:cs="Times New Roman"/>
          <w:sz w:val="28"/>
          <w:szCs w:val="28"/>
        </w:rPr>
      </w:pPr>
    </w:p>
    <w:p w14:paraId="56E96EEE" w14:textId="77777777" w:rsidR="00472823" w:rsidRPr="00646285" w:rsidRDefault="00472823" w:rsidP="008163EC">
      <w:pPr>
        <w:autoSpaceDE w:val="0"/>
        <w:autoSpaceDN w:val="0"/>
        <w:adjustRightInd w:val="0"/>
        <w:spacing w:after="0" w:line="240" w:lineRule="auto"/>
        <w:jc w:val="both"/>
        <w:rPr>
          <w:rFonts w:ascii="PT Astra Serif" w:eastAsia="Calibri" w:hAnsi="PT Astra Serif" w:cs="Times New Roman"/>
          <w:sz w:val="28"/>
          <w:szCs w:val="28"/>
        </w:rPr>
      </w:pPr>
    </w:p>
    <w:p w14:paraId="54519799" w14:textId="77777777" w:rsidR="005B5AC4" w:rsidRDefault="005B5AC4" w:rsidP="00BF79E0">
      <w:pPr>
        <w:autoSpaceDE w:val="0"/>
        <w:autoSpaceDN w:val="0"/>
        <w:adjustRightInd w:val="0"/>
        <w:spacing w:after="0" w:line="0" w:lineRule="atLeast"/>
        <w:jc w:val="both"/>
        <w:rPr>
          <w:rFonts w:ascii="PT Astra Serif" w:hAnsi="PT Astra Serif" w:cs="Times New Roman"/>
          <w:sz w:val="28"/>
          <w:szCs w:val="28"/>
        </w:rPr>
      </w:pPr>
    </w:p>
    <w:p w14:paraId="59319B14" w14:textId="77777777" w:rsidR="00F851BC" w:rsidRDefault="00F851BC" w:rsidP="00BF79E0">
      <w:pPr>
        <w:autoSpaceDE w:val="0"/>
        <w:autoSpaceDN w:val="0"/>
        <w:adjustRightInd w:val="0"/>
        <w:spacing w:after="0" w:line="0" w:lineRule="atLeast"/>
        <w:jc w:val="both"/>
        <w:rPr>
          <w:rFonts w:ascii="PT Astra Serif" w:hAnsi="PT Astra Serif" w:cs="Times New Roman"/>
          <w:sz w:val="28"/>
          <w:szCs w:val="28"/>
        </w:rPr>
      </w:pPr>
    </w:p>
    <w:p w14:paraId="5F172794" w14:textId="77777777" w:rsidR="00F924FC" w:rsidRPr="00646285" w:rsidRDefault="00F924FC" w:rsidP="00BF79E0">
      <w:pPr>
        <w:autoSpaceDE w:val="0"/>
        <w:autoSpaceDN w:val="0"/>
        <w:adjustRightInd w:val="0"/>
        <w:spacing w:after="0" w:line="0" w:lineRule="atLeast"/>
        <w:jc w:val="both"/>
        <w:rPr>
          <w:rFonts w:ascii="PT Astra Serif" w:hAnsi="PT Astra Serif" w:cs="Times New Roman"/>
          <w:sz w:val="28"/>
          <w:szCs w:val="28"/>
        </w:rPr>
      </w:pPr>
    </w:p>
    <w:p w14:paraId="16564663" w14:textId="77777777" w:rsidR="0050766C" w:rsidRDefault="0050766C" w:rsidP="0050766C">
      <w:pPr>
        <w:autoSpaceDE w:val="0"/>
        <w:autoSpaceDN w:val="0"/>
        <w:adjustRightInd w:val="0"/>
        <w:spacing w:after="0" w:line="0" w:lineRule="atLeast"/>
        <w:jc w:val="both"/>
        <w:rPr>
          <w:rFonts w:ascii="PT Astra Serif" w:hAnsi="PT Astra Serif" w:cs="Times New Roman"/>
          <w:sz w:val="28"/>
          <w:szCs w:val="28"/>
        </w:rPr>
      </w:pPr>
    </w:p>
    <w:p w14:paraId="06D713D8" w14:textId="77777777" w:rsidR="0050766C" w:rsidRDefault="0050766C" w:rsidP="0050766C">
      <w:pPr>
        <w:autoSpaceDE w:val="0"/>
        <w:autoSpaceDN w:val="0"/>
        <w:adjustRightInd w:val="0"/>
        <w:spacing w:after="0" w:line="0" w:lineRule="atLeast"/>
        <w:jc w:val="both"/>
        <w:rPr>
          <w:rFonts w:ascii="PT Astra Serif" w:hAnsi="PT Astra Serif" w:cs="Times New Roman"/>
          <w:sz w:val="28"/>
          <w:szCs w:val="28"/>
        </w:rPr>
      </w:pPr>
    </w:p>
    <w:p w14:paraId="0420EAB6" w14:textId="77777777" w:rsidR="00D43B7B" w:rsidRDefault="00D43B7B" w:rsidP="0050766C">
      <w:pPr>
        <w:autoSpaceDE w:val="0"/>
        <w:autoSpaceDN w:val="0"/>
        <w:adjustRightInd w:val="0"/>
        <w:spacing w:after="0" w:line="0" w:lineRule="atLeast"/>
        <w:jc w:val="both"/>
        <w:rPr>
          <w:rFonts w:ascii="PT Astra Serif" w:hAnsi="PT Astra Serif" w:cs="Times New Roman"/>
          <w:sz w:val="28"/>
          <w:szCs w:val="28"/>
        </w:rPr>
      </w:pPr>
      <w:r w:rsidRPr="00D43B7B">
        <w:rPr>
          <w:rFonts w:ascii="PT Astra Serif" w:hAnsi="PT Astra Serif" w:cs="Times New Roman"/>
          <w:sz w:val="28"/>
          <w:szCs w:val="28"/>
        </w:rPr>
        <w:t>О внесении изменений в постановление</w:t>
      </w:r>
    </w:p>
    <w:p w14:paraId="7DD90628" w14:textId="77777777" w:rsidR="00D43B7B" w:rsidRDefault="00D43B7B" w:rsidP="0050766C">
      <w:pPr>
        <w:autoSpaceDE w:val="0"/>
        <w:autoSpaceDN w:val="0"/>
        <w:adjustRightInd w:val="0"/>
        <w:spacing w:after="0" w:line="0" w:lineRule="atLeast"/>
        <w:jc w:val="both"/>
        <w:rPr>
          <w:rFonts w:ascii="PT Astra Serif" w:hAnsi="PT Astra Serif" w:cs="Times New Roman"/>
          <w:sz w:val="28"/>
          <w:szCs w:val="28"/>
        </w:rPr>
      </w:pPr>
      <w:r w:rsidRPr="00D43B7B">
        <w:rPr>
          <w:rFonts w:ascii="PT Astra Serif" w:hAnsi="PT Astra Serif" w:cs="Times New Roman"/>
          <w:sz w:val="28"/>
          <w:szCs w:val="28"/>
        </w:rPr>
        <w:t xml:space="preserve">администрации города Тулы </w:t>
      </w:r>
    </w:p>
    <w:p w14:paraId="09CE15A9" w14:textId="77777777" w:rsidR="0050766C" w:rsidRPr="00646285" w:rsidRDefault="00D43B7B" w:rsidP="0050766C">
      <w:pPr>
        <w:autoSpaceDE w:val="0"/>
        <w:autoSpaceDN w:val="0"/>
        <w:adjustRightInd w:val="0"/>
        <w:spacing w:after="0" w:line="0" w:lineRule="atLeast"/>
        <w:jc w:val="both"/>
        <w:rPr>
          <w:rFonts w:ascii="PT Astra Serif" w:hAnsi="PT Astra Serif" w:cs="Times New Roman"/>
          <w:sz w:val="28"/>
          <w:szCs w:val="28"/>
        </w:rPr>
      </w:pPr>
      <w:r w:rsidRPr="00D43B7B">
        <w:rPr>
          <w:rFonts w:ascii="PT Astra Serif" w:hAnsi="PT Astra Serif" w:cs="Times New Roman"/>
          <w:sz w:val="28"/>
          <w:szCs w:val="28"/>
        </w:rPr>
        <w:t xml:space="preserve">от </w:t>
      </w:r>
      <w:r>
        <w:rPr>
          <w:rFonts w:ascii="PT Astra Serif" w:hAnsi="PT Astra Serif" w:cs="Times New Roman"/>
          <w:sz w:val="28"/>
          <w:szCs w:val="28"/>
        </w:rPr>
        <w:t>17.05.2024</w:t>
      </w:r>
      <w:r w:rsidRPr="00D43B7B">
        <w:rPr>
          <w:rFonts w:ascii="PT Astra Serif" w:hAnsi="PT Astra Serif" w:cs="Times New Roman"/>
          <w:sz w:val="28"/>
          <w:szCs w:val="28"/>
        </w:rPr>
        <w:t xml:space="preserve"> № </w:t>
      </w:r>
      <w:r>
        <w:rPr>
          <w:rFonts w:ascii="PT Astra Serif" w:hAnsi="PT Astra Serif" w:cs="Times New Roman"/>
          <w:sz w:val="28"/>
          <w:szCs w:val="28"/>
        </w:rPr>
        <w:t>218</w:t>
      </w:r>
    </w:p>
    <w:p w14:paraId="4221A1E0" w14:textId="77777777" w:rsidR="00472823" w:rsidRDefault="00472823" w:rsidP="008163EC">
      <w:pPr>
        <w:autoSpaceDE w:val="0"/>
        <w:autoSpaceDN w:val="0"/>
        <w:adjustRightInd w:val="0"/>
        <w:spacing w:after="0" w:line="240" w:lineRule="auto"/>
        <w:jc w:val="both"/>
        <w:rPr>
          <w:rFonts w:ascii="PT Astra Serif" w:hAnsi="PT Astra Serif" w:cs="Times New Roman"/>
          <w:sz w:val="28"/>
          <w:szCs w:val="28"/>
        </w:rPr>
      </w:pPr>
    </w:p>
    <w:p w14:paraId="1F4BF208" w14:textId="77777777" w:rsidR="00D43B7B" w:rsidRPr="00646285" w:rsidRDefault="00D43B7B" w:rsidP="008163EC">
      <w:pPr>
        <w:autoSpaceDE w:val="0"/>
        <w:autoSpaceDN w:val="0"/>
        <w:adjustRightInd w:val="0"/>
        <w:spacing w:after="0" w:line="240" w:lineRule="auto"/>
        <w:jc w:val="both"/>
        <w:rPr>
          <w:rFonts w:ascii="PT Astra Serif" w:hAnsi="PT Astra Serif" w:cs="Times New Roman"/>
          <w:sz w:val="28"/>
          <w:szCs w:val="28"/>
        </w:rPr>
      </w:pPr>
    </w:p>
    <w:p w14:paraId="3F90E6B6" w14:textId="77777777" w:rsidR="008163EC" w:rsidRPr="00EE2408" w:rsidRDefault="00E55DD7" w:rsidP="00EE2408">
      <w:pPr>
        <w:autoSpaceDE w:val="0"/>
        <w:autoSpaceDN w:val="0"/>
        <w:adjustRightInd w:val="0"/>
        <w:spacing w:after="0" w:line="0" w:lineRule="atLeast"/>
        <w:ind w:firstLine="709"/>
        <w:jc w:val="both"/>
        <w:rPr>
          <w:rFonts w:ascii="PT Astra Serif" w:hAnsi="PT Astra Serif" w:cs="Times New Roman"/>
          <w:sz w:val="28"/>
          <w:szCs w:val="28"/>
        </w:rPr>
      </w:pPr>
      <w:r w:rsidRPr="00EE2408">
        <w:rPr>
          <w:rFonts w:ascii="PT Astra Serif" w:hAnsi="PT Astra Serif" w:cs="Times New Roman"/>
          <w:sz w:val="28"/>
          <w:szCs w:val="28"/>
        </w:rPr>
        <w:t xml:space="preserve">В соответствии с </w:t>
      </w:r>
      <w:r w:rsidR="008163EC" w:rsidRPr="00EE2408">
        <w:rPr>
          <w:rFonts w:ascii="PT Astra Serif" w:hAnsi="PT Astra Serif" w:cs="Times New Roman"/>
          <w:sz w:val="28"/>
          <w:szCs w:val="28"/>
        </w:rPr>
        <w:t>Федеральн</w:t>
      </w:r>
      <w:r w:rsidRPr="00EE2408">
        <w:rPr>
          <w:rFonts w:ascii="PT Astra Serif" w:hAnsi="PT Astra Serif" w:cs="Times New Roman"/>
          <w:sz w:val="28"/>
          <w:szCs w:val="28"/>
        </w:rPr>
        <w:t>ым</w:t>
      </w:r>
      <w:r w:rsidR="008163EC" w:rsidRPr="00EE2408">
        <w:rPr>
          <w:rFonts w:ascii="PT Astra Serif" w:hAnsi="PT Astra Serif" w:cs="Times New Roman"/>
          <w:sz w:val="28"/>
          <w:szCs w:val="28"/>
        </w:rPr>
        <w:t xml:space="preserve"> </w:t>
      </w:r>
      <w:hyperlink r:id="rId8" w:history="1">
        <w:r w:rsidR="008163EC" w:rsidRPr="00EE2408">
          <w:rPr>
            <w:rFonts w:ascii="PT Astra Serif" w:hAnsi="PT Astra Serif" w:cs="Times New Roman"/>
            <w:sz w:val="28"/>
            <w:szCs w:val="28"/>
          </w:rPr>
          <w:t>закон</w:t>
        </w:r>
      </w:hyperlink>
      <w:r w:rsidRPr="00EE2408">
        <w:rPr>
          <w:rFonts w:ascii="PT Astra Serif" w:hAnsi="PT Astra Serif" w:cs="Times New Roman"/>
          <w:sz w:val="28"/>
          <w:szCs w:val="28"/>
        </w:rPr>
        <w:t>ом</w:t>
      </w:r>
      <w:r w:rsidR="008163EC" w:rsidRPr="00EE2408">
        <w:rPr>
          <w:rFonts w:ascii="PT Astra Serif" w:hAnsi="PT Astra Serif" w:cs="Times New Roman"/>
          <w:sz w:val="28"/>
          <w:szCs w:val="28"/>
        </w:rPr>
        <w:t xml:space="preserve"> от 27</w:t>
      </w:r>
      <w:r w:rsidRPr="00EE2408">
        <w:rPr>
          <w:rFonts w:ascii="PT Astra Serif" w:hAnsi="PT Astra Serif" w:cs="Times New Roman"/>
          <w:sz w:val="28"/>
          <w:szCs w:val="28"/>
        </w:rPr>
        <w:t xml:space="preserve"> июля </w:t>
      </w:r>
      <w:r w:rsidR="008163EC" w:rsidRPr="00EE2408">
        <w:rPr>
          <w:rFonts w:ascii="PT Astra Serif" w:hAnsi="PT Astra Serif" w:cs="Times New Roman"/>
          <w:sz w:val="28"/>
          <w:szCs w:val="28"/>
        </w:rPr>
        <w:t xml:space="preserve">2010 </w:t>
      </w:r>
      <w:r w:rsidR="00576731" w:rsidRPr="00EE2408">
        <w:rPr>
          <w:rFonts w:ascii="PT Astra Serif" w:hAnsi="PT Astra Serif" w:cs="Times New Roman"/>
          <w:sz w:val="28"/>
          <w:szCs w:val="28"/>
        </w:rPr>
        <w:t xml:space="preserve">года </w:t>
      </w:r>
      <w:r w:rsidR="00060261" w:rsidRPr="00EE2408">
        <w:rPr>
          <w:rFonts w:ascii="PT Astra Serif" w:hAnsi="PT Astra Serif" w:cs="Times New Roman"/>
          <w:sz w:val="28"/>
          <w:szCs w:val="28"/>
        </w:rPr>
        <w:br/>
      </w:r>
      <w:r w:rsidR="004F6051" w:rsidRPr="00EE2408">
        <w:rPr>
          <w:rFonts w:ascii="PT Astra Serif" w:hAnsi="PT Astra Serif" w:cs="Times New Roman"/>
          <w:sz w:val="28"/>
          <w:szCs w:val="28"/>
        </w:rPr>
        <w:t>№ </w:t>
      </w:r>
      <w:r w:rsidR="008163EC" w:rsidRPr="00EE2408">
        <w:rPr>
          <w:rFonts w:ascii="PT Astra Serif" w:hAnsi="PT Astra Serif" w:cs="Times New Roman"/>
          <w:sz w:val="28"/>
          <w:szCs w:val="28"/>
        </w:rPr>
        <w:t xml:space="preserve">210-ФЗ </w:t>
      </w:r>
      <w:r w:rsidR="00AF58D6">
        <w:rPr>
          <w:rFonts w:ascii="PT Astra Serif" w:hAnsi="PT Astra Serif" w:cs="Times New Roman"/>
          <w:sz w:val="28"/>
          <w:szCs w:val="28"/>
        </w:rPr>
        <w:t>«</w:t>
      </w:r>
      <w:r w:rsidR="008163EC" w:rsidRPr="00EE2408">
        <w:rPr>
          <w:rFonts w:ascii="PT Astra Serif" w:hAnsi="PT Astra Serif" w:cs="Times New Roman"/>
          <w:sz w:val="28"/>
          <w:szCs w:val="28"/>
        </w:rPr>
        <w:t xml:space="preserve">Об организации предоставления государственных </w:t>
      </w:r>
      <w:r w:rsidR="00634C6F" w:rsidRPr="00EE2408">
        <w:rPr>
          <w:rFonts w:ascii="PT Astra Serif" w:hAnsi="PT Astra Serif" w:cs="Times New Roman"/>
          <w:sz w:val="28"/>
          <w:szCs w:val="28"/>
        </w:rPr>
        <w:br/>
      </w:r>
      <w:r w:rsidR="008163EC" w:rsidRPr="00EE2408">
        <w:rPr>
          <w:rFonts w:ascii="PT Astra Serif" w:hAnsi="PT Astra Serif" w:cs="Times New Roman"/>
          <w:sz w:val="28"/>
          <w:szCs w:val="28"/>
        </w:rPr>
        <w:t>и муниципальных услуг</w:t>
      </w:r>
      <w:r w:rsidR="00AF58D6">
        <w:rPr>
          <w:rFonts w:ascii="PT Astra Serif" w:hAnsi="PT Astra Serif" w:cs="Times New Roman"/>
          <w:sz w:val="28"/>
          <w:szCs w:val="28"/>
        </w:rPr>
        <w:t>»</w:t>
      </w:r>
      <w:r w:rsidR="000E35BA" w:rsidRPr="00EE2408">
        <w:rPr>
          <w:rFonts w:ascii="PT Astra Serif" w:hAnsi="PT Astra Serif" w:cs="Times New Roman"/>
          <w:sz w:val="28"/>
          <w:szCs w:val="28"/>
        </w:rPr>
        <w:t>, Федеральным</w:t>
      </w:r>
      <w:r w:rsidR="008163EC" w:rsidRPr="00EE2408">
        <w:rPr>
          <w:rFonts w:ascii="PT Astra Serif" w:hAnsi="PT Astra Serif" w:cs="Times New Roman"/>
          <w:sz w:val="28"/>
          <w:szCs w:val="28"/>
        </w:rPr>
        <w:t xml:space="preserve"> </w:t>
      </w:r>
      <w:hyperlink r:id="rId9" w:history="1">
        <w:r w:rsidR="008163EC" w:rsidRPr="00EE2408">
          <w:rPr>
            <w:rFonts w:ascii="PT Astra Serif" w:hAnsi="PT Astra Serif" w:cs="Times New Roman"/>
            <w:sz w:val="28"/>
            <w:szCs w:val="28"/>
          </w:rPr>
          <w:t>закон</w:t>
        </w:r>
      </w:hyperlink>
      <w:r w:rsidR="000E35BA" w:rsidRPr="00EE2408">
        <w:rPr>
          <w:rFonts w:ascii="PT Astra Serif" w:hAnsi="PT Astra Serif" w:cs="Times New Roman"/>
          <w:sz w:val="28"/>
          <w:szCs w:val="28"/>
        </w:rPr>
        <w:t>ом</w:t>
      </w:r>
      <w:r w:rsidR="009B12F8" w:rsidRPr="00EE2408">
        <w:rPr>
          <w:rFonts w:ascii="PT Astra Serif" w:hAnsi="PT Astra Serif" w:cs="Times New Roman"/>
          <w:sz w:val="28"/>
          <w:szCs w:val="28"/>
        </w:rPr>
        <w:t xml:space="preserve"> от </w:t>
      </w:r>
      <w:r w:rsidRPr="00EE2408">
        <w:rPr>
          <w:rFonts w:ascii="PT Astra Serif" w:hAnsi="PT Astra Serif" w:cs="Times New Roman"/>
          <w:sz w:val="28"/>
          <w:szCs w:val="28"/>
        </w:rPr>
        <w:t xml:space="preserve">6 октября </w:t>
      </w:r>
      <w:r w:rsidR="008163EC" w:rsidRPr="00EE2408">
        <w:rPr>
          <w:rFonts w:ascii="PT Astra Serif" w:hAnsi="PT Astra Serif" w:cs="Times New Roman"/>
          <w:sz w:val="28"/>
          <w:szCs w:val="28"/>
        </w:rPr>
        <w:t xml:space="preserve">2003 </w:t>
      </w:r>
      <w:r w:rsidR="009B12F8" w:rsidRPr="00EE2408">
        <w:rPr>
          <w:rFonts w:ascii="PT Astra Serif" w:hAnsi="PT Astra Serif" w:cs="Times New Roman"/>
          <w:sz w:val="28"/>
          <w:szCs w:val="28"/>
        </w:rPr>
        <w:t xml:space="preserve">года </w:t>
      </w:r>
      <w:r w:rsidR="002C3129" w:rsidRPr="00EE2408">
        <w:rPr>
          <w:rFonts w:ascii="PT Astra Serif" w:hAnsi="PT Astra Serif" w:cs="Times New Roman"/>
          <w:sz w:val="28"/>
          <w:szCs w:val="28"/>
        </w:rPr>
        <w:br/>
      </w:r>
      <w:r w:rsidR="00980EF3" w:rsidRPr="00EE2408">
        <w:rPr>
          <w:rFonts w:ascii="PT Astra Serif" w:hAnsi="PT Astra Serif" w:cs="Times New Roman"/>
          <w:sz w:val="28"/>
          <w:szCs w:val="28"/>
        </w:rPr>
        <w:t>№ </w:t>
      </w:r>
      <w:r w:rsidR="008163EC" w:rsidRPr="00EE2408">
        <w:rPr>
          <w:rFonts w:ascii="PT Astra Serif" w:hAnsi="PT Astra Serif" w:cs="Times New Roman"/>
          <w:sz w:val="28"/>
          <w:szCs w:val="28"/>
        </w:rPr>
        <w:t xml:space="preserve">131-ФЗ </w:t>
      </w:r>
      <w:r w:rsidR="00AF58D6">
        <w:rPr>
          <w:rFonts w:ascii="PT Astra Serif" w:hAnsi="PT Astra Serif" w:cs="Times New Roman"/>
          <w:sz w:val="28"/>
          <w:szCs w:val="28"/>
        </w:rPr>
        <w:t>«</w:t>
      </w:r>
      <w:r w:rsidR="008163EC" w:rsidRPr="00EE2408">
        <w:rPr>
          <w:rFonts w:ascii="PT Astra Serif" w:hAnsi="PT Astra Serif" w:cs="Times New Roman"/>
          <w:sz w:val="28"/>
          <w:szCs w:val="28"/>
        </w:rPr>
        <w:t xml:space="preserve">Об общих принципах организации местного самоуправления </w:t>
      </w:r>
      <w:r w:rsidR="00634C6F" w:rsidRPr="00EE2408">
        <w:rPr>
          <w:rFonts w:ascii="PT Astra Serif" w:hAnsi="PT Astra Serif" w:cs="Times New Roman"/>
          <w:sz w:val="28"/>
          <w:szCs w:val="28"/>
        </w:rPr>
        <w:br/>
      </w:r>
      <w:r w:rsidR="008163EC" w:rsidRPr="00EE2408">
        <w:rPr>
          <w:rFonts w:ascii="PT Astra Serif" w:hAnsi="PT Astra Serif" w:cs="Times New Roman"/>
          <w:sz w:val="28"/>
          <w:szCs w:val="28"/>
        </w:rPr>
        <w:t>в Российской Федерации</w:t>
      </w:r>
      <w:r w:rsidR="00AF58D6">
        <w:rPr>
          <w:rFonts w:ascii="PT Astra Serif" w:hAnsi="PT Astra Serif" w:cs="Times New Roman"/>
          <w:sz w:val="28"/>
          <w:szCs w:val="28"/>
        </w:rPr>
        <w:t>»</w:t>
      </w:r>
      <w:r w:rsidR="008163EC" w:rsidRPr="00EE2408">
        <w:rPr>
          <w:rFonts w:ascii="PT Astra Serif" w:hAnsi="PT Astra Serif" w:cs="Times New Roman"/>
          <w:sz w:val="28"/>
          <w:szCs w:val="28"/>
        </w:rPr>
        <w:t xml:space="preserve">, </w:t>
      </w:r>
      <w:r w:rsidR="00CA3A92" w:rsidRPr="00EE2408">
        <w:rPr>
          <w:rFonts w:ascii="PT Astra Serif" w:hAnsi="PT Astra Serif" w:cs="Times New Roman"/>
          <w:sz w:val="28"/>
          <w:szCs w:val="28"/>
        </w:rPr>
        <w:t>постановлением Правительства Российской Федерации от 20</w:t>
      </w:r>
      <w:r w:rsidR="00423D30" w:rsidRPr="00EE2408">
        <w:rPr>
          <w:rFonts w:ascii="PT Astra Serif" w:hAnsi="PT Astra Serif" w:cs="Times New Roman"/>
          <w:sz w:val="28"/>
          <w:szCs w:val="28"/>
        </w:rPr>
        <w:t xml:space="preserve"> июля </w:t>
      </w:r>
      <w:r w:rsidR="00CA3A92" w:rsidRPr="00EE2408">
        <w:rPr>
          <w:rFonts w:ascii="PT Astra Serif" w:hAnsi="PT Astra Serif" w:cs="Times New Roman"/>
          <w:sz w:val="28"/>
          <w:szCs w:val="28"/>
        </w:rPr>
        <w:t>2021</w:t>
      </w:r>
      <w:r w:rsidR="00423D30" w:rsidRPr="00EE2408">
        <w:rPr>
          <w:rFonts w:ascii="PT Astra Serif" w:hAnsi="PT Astra Serif" w:cs="Times New Roman"/>
          <w:sz w:val="28"/>
          <w:szCs w:val="28"/>
        </w:rPr>
        <w:t xml:space="preserve"> года</w:t>
      </w:r>
      <w:r w:rsidR="00CA3A92" w:rsidRPr="00EE2408">
        <w:rPr>
          <w:rFonts w:ascii="PT Astra Serif" w:hAnsi="PT Astra Serif" w:cs="Times New Roman"/>
          <w:sz w:val="28"/>
          <w:szCs w:val="28"/>
        </w:rPr>
        <w:t xml:space="preserve"> № 1228 </w:t>
      </w:r>
      <w:r w:rsidR="00AF58D6">
        <w:rPr>
          <w:rFonts w:ascii="PT Astra Serif" w:hAnsi="PT Astra Serif" w:cs="Times New Roman"/>
          <w:sz w:val="28"/>
          <w:szCs w:val="28"/>
        </w:rPr>
        <w:t>«</w:t>
      </w:r>
      <w:r w:rsidR="00CA3A92" w:rsidRPr="00EE2408">
        <w:rPr>
          <w:rFonts w:ascii="PT Astra Serif" w:hAnsi="PT Astra Serif" w:cs="Times New Roman"/>
          <w:sz w:val="28"/>
          <w:szCs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AF58D6">
        <w:rPr>
          <w:rFonts w:ascii="PT Astra Serif" w:hAnsi="PT Astra Serif" w:cs="Times New Roman"/>
          <w:sz w:val="28"/>
          <w:szCs w:val="28"/>
        </w:rPr>
        <w:t>»</w:t>
      </w:r>
      <w:r w:rsidR="00CA3A92" w:rsidRPr="00EE2408">
        <w:rPr>
          <w:rFonts w:ascii="PT Astra Serif" w:hAnsi="PT Astra Serif" w:cs="Times New Roman"/>
          <w:sz w:val="28"/>
          <w:szCs w:val="28"/>
        </w:rPr>
        <w:t xml:space="preserve">, </w:t>
      </w:r>
      <w:r w:rsidR="008163EC" w:rsidRPr="00EE2408">
        <w:rPr>
          <w:rFonts w:ascii="PT Astra Serif" w:hAnsi="PT Astra Serif" w:cs="Times New Roman"/>
          <w:sz w:val="28"/>
          <w:szCs w:val="28"/>
        </w:rPr>
        <w:t xml:space="preserve">на основании </w:t>
      </w:r>
      <w:hyperlink r:id="rId10" w:history="1">
        <w:r w:rsidR="008163EC" w:rsidRPr="00EE2408">
          <w:rPr>
            <w:rFonts w:ascii="PT Astra Serif" w:hAnsi="PT Astra Serif" w:cs="Times New Roman"/>
            <w:sz w:val="28"/>
            <w:szCs w:val="28"/>
          </w:rPr>
          <w:t>Устава</w:t>
        </w:r>
      </w:hyperlink>
      <w:r w:rsidR="008163EC" w:rsidRPr="00EE2408">
        <w:rPr>
          <w:rFonts w:ascii="PT Astra Serif" w:hAnsi="PT Astra Serif" w:cs="Times New Roman"/>
          <w:sz w:val="28"/>
          <w:szCs w:val="28"/>
        </w:rPr>
        <w:t xml:space="preserve"> муниципального образования город</w:t>
      </w:r>
      <w:r w:rsidR="00D43B7B" w:rsidRPr="00EE2408">
        <w:rPr>
          <w:rFonts w:ascii="PT Astra Serif" w:hAnsi="PT Astra Serif" w:cs="Times New Roman"/>
          <w:sz w:val="28"/>
          <w:szCs w:val="28"/>
        </w:rPr>
        <w:t>ской округ город</w:t>
      </w:r>
      <w:r w:rsidR="008163EC" w:rsidRPr="00EE2408">
        <w:rPr>
          <w:rFonts w:ascii="PT Astra Serif" w:hAnsi="PT Astra Serif" w:cs="Times New Roman"/>
          <w:sz w:val="28"/>
          <w:szCs w:val="28"/>
        </w:rPr>
        <w:t xml:space="preserve"> Тула администрация города Тулы ПОСТАНОВЛЯЕТ:</w:t>
      </w:r>
    </w:p>
    <w:p w14:paraId="34EFAABC" w14:textId="09C473DA" w:rsidR="00D43B7B" w:rsidRPr="00EE2408" w:rsidRDefault="00D43B7B" w:rsidP="00EE2408">
      <w:pPr>
        <w:pStyle w:val="a3"/>
        <w:numPr>
          <w:ilvl w:val="0"/>
          <w:numId w:val="2"/>
        </w:numPr>
        <w:spacing w:line="240" w:lineRule="auto"/>
        <w:ind w:left="0" w:firstLine="709"/>
        <w:jc w:val="both"/>
        <w:rPr>
          <w:rFonts w:ascii="PT Astra Serif" w:eastAsia="Times New Roman" w:hAnsi="PT Astra Serif" w:cs="Times New Roman"/>
          <w:sz w:val="28"/>
          <w:szCs w:val="28"/>
        </w:rPr>
      </w:pPr>
      <w:r w:rsidRPr="00EE2408">
        <w:rPr>
          <w:rFonts w:ascii="PT Astra Serif" w:eastAsia="Times New Roman" w:hAnsi="PT Astra Serif" w:cs="Times New Roman"/>
          <w:sz w:val="28"/>
          <w:szCs w:val="28"/>
        </w:rPr>
        <w:t xml:space="preserve">Внести </w:t>
      </w:r>
      <w:r w:rsidRPr="00EE2408">
        <w:rPr>
          <w:rFonts w:ascii="PT Astra Serif" w:hAnsi="PT Astra Serif" w:cs="Times New Roman"/>
          <w:sz w:val="28"/>
          <w:szCs w:val="28"/>
        </w:rPr>
        <w:t xml:space="preserve">следующие </w:t>
      </w:r>
      <w:r w:rsidRPr="00EE2408">
        <w:rPr>
          <w:rFonts w:ascii="PT Astra Serif" w:eastAsia="Times New Roman" w:hAnsi="PT Astra Serif" w:cs="Times New Roman"/>
          <w:sz w:val="28"/>
          <w:szCs w:val="28"/>
        </w:rPr>
        <w:t xml:space="preserve">изменения в </w:t>
      </w:r>
      <w:hyperlink r:id="rId11" w:history="1">
        <w:r w:rsidRPr="00EE2408">
          <w:rPr>
            <w:rFonts w:ascii="PT Astra Serif" w:eastAsia="Times New Roman" w:hAnsi="PT Astra Serif" w:cs="Times New Roman"/>
            <w:sz w:val="28"/>
            <w:szCs w:val="28"/>
          </w:rPr>
          <w:t>постановление</w:t>
        </w:r>
      </w:hyperlink>
      <w:r w:rsidRPr="00EE2408">
        <w:rPr>
          <w:rFonts w:ascii="PT Astra Serif" w:eastAsia="Times New Roman" w:hAnsi="PT Astra Serif" w:cs="Times New Roman"/>
          <w:sz w:val="28"/>
          <w:szCs w:val="28"/>
        </w:rPr>
        <w:t xml:space="preserve"> администра</w:t>
      </w:r>
      <w:r w:rsidR="00451437">
        <w:rPr>
          <w:rFonts w:ascii="PT Astra Serif" w:eastAsia="Times New Roman" w:hAnsi="PT Astra Serif" w:cs="Times New Roman"/>
          <w:sz w:val="28"/>
          <w:szCs w:val="28"/>
        </w:rPr>
        <w:t>ции города Тулы от 17.05.2024 № </w:t>
      </w:r>
      <w:r w:rsidRPr="00EE2408">
        <w:rPr>
          <w:rFonts w:ascii="PT Astra Serif" w:eastAsia="Times New Roman" w:hAnsi="PT Astra Serif" w:cs="Times New Roman"/>
          <w:sz w:val="28"/>
          <w:szCs w:val="28"/>
        </w:rPr>
        <w:t xml:space="preserve">218 </w:t>
      </w:r>
      <w:r w:rsidR="00AF58D6">
        <w:rPr>
          <w:rFonts w:ascii="PT Astra Serif" w:eastAsia="Times New Roman" w:hAnsi="PT Astra Serif" w:cs="Times New Roman"/>
          <w:sz w:val="28"/>
          <w:szCs w:val="28"/>
        </w:rPr>
        <w:t>«</w:t>
      </w:r>
      <w:r w:rsidRPr="00EE2408">
        <w:rPr>
          <w:rFonts w:ascii="PT Astra Serif" w:eastAsia="Times New Roman" w:hAnsi="PT Astra Serif" w:cs="Times New Roman"/>
          <w:sz w:val="28"/>
          <w:szCs w:val="28"/>
        </w:rPr>
        <w:t>Об утверждении Правил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r w:rsidR="003411DE">
        <w:rPr>
          <w:rFonts w:ascii="PT Astra Serif" w:eastAsia="Times New Roman" w:hAnsi="PT Astra Serif" w:cs="Times New Roman"/>
          <w:sz w:val="28"/>
          <w:szCs w:val="28"/>
        </w:rPr>
        <w:t>»</w:t>
      </w:r>
      <w:r w:rsidRPr="00EE2408">
        <w:rPr>
          <w:rFonts w:ascii="PT Astra Serif" w:eastAsia="Times New Roman" w:hAnsi="PT Astra Serif" w:cs="Times New Roman"/>
          <w:sz w:val="28"/>
          <w:szCs w:val="28"/>
        </w:rPr>
        <w:t>:</w:t>
      </w:r>
      <w:r w:rsidR="00B640DA" w:rsidRPr="00EE2408">
        <w:rPr>
          <w:rFonts w:ascii="PT Astra Serif" w:hAnsi="PT Astra Serif" w:cs="Times New Roman"/>
          <w:sz w:val="28"/>
          <w:szCs w:val="28"/>
        </w:rPr>
        <w:t xml:space="preserve"> приложение к постановлению изложить в новой редакции (приложение).</w:t>
      </w:r>
    </w:p>
    <w:p w14:paraId="6975C73C" w14:textId="77777777" w:rsidR="00651F77" w:rsidRPr="00EE2408" w:rsidRDefault="005A4204" w:rsidP="00EE2408">
      <w:pPr>
        <w:pStyle w:val="a3"/>
        <w:numPr>
          <w:ilvl w:val="0"/>
          <w:numId w:val="2"/>
        </w:numPr>
        <w:autoSpaceDE w:val="0"/>
        <w:autoSpaceDN w:val="0"/>
        <w:adjustRightInd w:val="0"/>
        <w:spacing w:after="0" w:line="240" w:lineRule="auto"/>
        <w:ind w:left="0" w:firstLine="709"/>
        <w:jc w:val="both"/>
        <w:rPr>
          <w:rFonts w:ascii="PT Astra Serif" w:hAnsi="PT Astra Serif" w:cs="Times New Roman"/>
          <w:sz w:val="28"/>
          <w:szCs w:val="28"/>
        </w:rPr>
      </w:pPr>
      <w:r w:rsidRPr="00EE2408">
        <w:rPr>
          <w:rFonts w:ascii="PT Astra Serif" w:hAnsi="PT Astra Serif" w:cs="Times New Roman"/>
          <w:sz w:val="28"/>
          <w:szCs w:val="28"/>
        </w:rPr>
        <w:t>Разместить</w:t>
      </w:r>
      <w:r w:rsidR="00A61900" w:rsidRPr="00EE2408">
        <w:rPr>
          <w:rFonts w:ascii="PT Astra Serif" w:hAnsi="PT Astra Serif" w:cs="Times New Roman"/>
          <w:sz w:val="28"/>
          <w:szCs w:val="28"/>
        </w:rPr>
        <w:t xml:space="preserve"> постановление </w:t>
      </w:r>
      <w:r w:rsidR="00D1665B" w:rsidRPr="00EE2408">
        <w:rPr>
          <w:rFonts w:ascii="PT Astra Serif" w:hAnsi="PT Astra Serif" w:cs="Times New Roman"/>
          <w:sz w:val="28"/>
          <w:szCs w:val="28"/>
        </w:rPr>
        <w:t xml:space="preserve">на официальном сайте администрации города Тулы в информационно-телекоммуникационной сети </w:t>
      </w:r>
      <w:r w:rsidR="00AF58D6">
        <w:rPr>
          <w:rFonts w:ascii="PT Astra Serif" w:hAnsi="PT Astra Serif" w:cs="Times New Roman"/>
          <w:sz w:val="28"/>
          <w:szCs w:val="28"/>
        </w:rPr>
        <w:t>«</w:t>
      </w:r>
      <w:r w:rsidR="00D1665B"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D1665B" w:rsidRPr="00EE2408">
        <w:rPr>
          <w:rFonts w:ascii="PT Astra Serif" w:hAnsi="PT Astra Serif" w:cs="Times New Roman"/>
          <w:sz w:val="28"/>
          <w:szCs w:val="28"/>
        </w:rPr>
        <w:t>.</w:t>
      </w:r>
    </w:p>
    <w:p w14:paraId="666939F0" w14:textId="77777777" w:rsidR="008163EC" w:rsidRPr="00EE2408" w:rsidRDefault="00D43B7B" w:rsidP="00EE2408">
      <w:pPr>
        <w:autoSpaceDE w:val="0"/>
        <w:autoSpaceDN w:val="0"/>
        <w:adjustRightInd w:val="0"/>
        <w:spacing w:after="0" w:line="240" w:lineRule="auto"/>
        <w:ind w:firstLine="709"/>
        <w:jc w:val="both"/>
        <w:rPr>
          <w:rFonts w:ascii="PT Astra Serif" w:hAnsi="PT Astra Serif" w:cs="Times New Roman"/>
          <w:sz w:val="28"/>
          <w:szCs w:val="28"/>
        </w:rPr>
      </w:pPr>
      <w:r w:rsidRPr="00EE2408">
        <w:rPr>
          <w:rFonts w:ascii="PT Astra Serif" w:hAnsi="PT Astra Serif" w:cs="Times New Roman"/>
          <w:sz w:val="28"/>
          <w:szCs w:val="28"/>
        </w:rPr>
        <w:t>3</w:t>
      </w:r>
      <w:r w:rsidR="00D91B0B" w:rsidRPr="00EE2408">
        <w:rPr>
          <w:rFonts w:ascii="PT Astra Serif" w:hAnsi="PT Astra Serif" w:cs="Times New Roman"/>
          <w:sz w:val="28"/>
          <w:szCs w:val="28"/>
        </w:rPr>
        <w:t>.</w:t>
      </w:r>
      <w:r w:rsidR="00703A1A" w:rsidRPr="00EE2408">
        <w:rPr>
          <w:rFonts w:ascii="PT Astra Serif" w:hAnsi="PT Astra Serif" w:cs="Times New Roman"/>
          <w:sz w:val="28"/>
          <w:szCs w:val="28"/>
        </w:rPr>
        <w:tab/>
      </w:r>
      <w:r w:rsidR="008163EC" w:rsidRPr="00EE2408">
        <w:rPr>
          <w:rFonts w:ascii="PT Astra Serif" w:hAnsi="PT Astra Serif" w:cs="Times New Roman"/>
          <w:sz w:val="28"/>
          <w:szCs w:val="28"/>
        </w:rPr>
        <w:t xml:space="preserve">Постановление вступает в силу со дня </w:t>
      </w:r>
      <w:r w:rsidR="00D91B0B" w:rsidRPr="00EE2408">
        <w:rPr>
          <w:rFonts w:ascii="PT Astra Serif" w:hAnsi="PT Astra Serif" w:cs="Times New Roman"/>
          <w:sz w:val="28"/>
          <w:szCs w:val="28"/>
        </w:rPr>
        <w:t xml:space="preserve">официального </w:t>
      </w:r>
      <w:r w:rsidR="00733946" w:rsidRPr="00EE2408">
        <w:rPr>
          <w:rFonts w:ascii="PT Astra Serif" w:hAnsi="PT Astra Serif" w:cs="Times New Roman"/>
          <w:sz w:val="28"/>
          <w:szCs w:val="28"/>
        </w:rPr>
        <w:t>опубликования</w:t>
      </w:r>
      <w:r w:rsidR="008163EC" w:rsidRPr="00EE2408">
        <w:rPr>
          <w:rFonts w:ascii="PT Astra Serif" w:hAnsi="PT Astra Serif" w:cs="Times New Roman"/>
          <w:sz w:val="28"/>
          <w:szCs w:val="28"/>
        </w:rPr>
        <w:t>.</w:t>
      </w:r>
    </w:p>
    <w:p w14:paraId="6DE090AA" w14:textId="77777777" w:rsidR="005A4204" w:rsidRPr="00646285" w:rsidRDefault="005A4204" w:rsidP="00634C6F">
      <w:pPr>
        <w:widowControl w:val="0"/>
        <w:autoSpaceDE w:val="0"/>
        <w:autoSpaceDN w:val="0"/>
        <w:adjustRightInd w:val="0"/>
        <w:spacing w:after="0" w:line="240" w:lineRule="auto"/>
        <w:ind w:firstLine="709"/>
        <w:jc w:val="both"/>
        <w:rPr>
          <w:rFonts w:ascii="PT Astra Serif" w:hAnsi="PT Astra Serif" w:cs="Times New Roman"/>
          <w:sz w:val="28"/>
          <w:szCs w:val="28"/>
        </w:rPr>
      </w:pPr>
    </w:p>
    <w:p w14:paraId="5B1AB9D9" w14:textId="77777777" w:rsidR="005B5AC4" w:rsidRPr="00646285" w:rsidRDefault="005B5AC4" w:rsidP="00D67DCB">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2B58AFD8" w14:textId="77777777" w:rsidR="00F03AE8" w:rsidRPr="00646285" w:rsidRDefault="00F03AE8" w:rsidP="00F03AE8">
      <w:pPr>
        <w:widowControl w:val="0"/>
        <w:autoSpaceDE w:val="0"/>
        <w:autoSpaceDN w:val="0"/>
        <w:adjustRightInd w:val="0"/>
        <w:spacing w:after="0" w:line="0" w:lineRule="atLeast"/>
        <w:ind w:firstLine="540"/>
        <w:jc w:val="both"/>
        <w:rPr>
          <w:rFonts w:ascii="PT Astra Serif" w:hAnsi="PT Astra Serif" w:cs="Times New Roman"/>
          <w:sz w:val="28"/>
          <w:szCs w:val="28"/>
        </w:rPr>
      </w:pPr>
      <w:r w:rsidRPr="00646285">
        <w:rPr>
          <w:rFonts w:ascii="PT Astra Serif" w:hAnsi="PT Astra Serif" w:cs="Times New Roman"/>
          <w:sz w:val="28"/>
          <w:szCs w:val="28"/>
        </w:rPr>
        <w:t>Г</w:t>
      </w:r>
      <w:r w:rsidR="00F31B39" w:rsidRPr="00646285">
        <w:rPr>
          <w:rFonts w:ascii="PT Astra Serif" w:hAnsi="PT Astra Serif" w:cs="Times New Roman"/>
          <w:sz w:val="28"/>
          <w:szCs w:val="28"/>
        </w:rPr>
        <w:t>лав</w:t>
      </w:r>
      <w:r w:rsidRPr="00646285">
        <w:rPr>
          <w:rFonts w:ascii="PT Astra Serif" w:hAnsi="PT Astra Serif" w:cs="Times New Roman"/>
          <w:sz w:val="28"/>
          <w:szCs w:val="28"/>
        </w:rPr>
        <w:t xml:space="preserve">а </w:t>
      </w:r>
      <w:r w:rsidR="00AE083C" w:rsidRPr="00646285">
        <w:rPr>
          <w:rFonts w:ascii="PT Astra Serif" w:hAnsi="PT Astra Serif" w:cs="Times New Roman"/>
          <w:sz w:val="28"/>
          <w:szCs w:val="28"/>
        </w:rPr>
        <w:t xml:space="preserve">администрации </w:t>
      </w:r>
    </w:p>
    <w:p w14:paraId="045ECE89" w14:textId="77777777" w:rsidR="0050766C" w:rsidRDefault="00AE083C" w:rsidP="00EE2408">
      <w:pPr>
        <w:widowControl w:val="0"/>
        <w:autoSpaceDE w:val="0"/>
        <w:autoSpaceDN w:val="0"/>
        <w:adjustRightInd w:val="0"/>
        <w:spacing w:after="0" w:line="0" w:lineRule="atLeast"/>
        <w:ind w:firstLine="540"/>
        <w:jc w:val="both"/>
        <w:rPr>
          <w:rFonts w:ascii="PT Astra Serif" w:hAnsi="PT Astra Serif" w:cs="Times New Roman"/>
          <w:sz w:val="28"/>
          <w:szCs w:val="28"/>
        </w:rPr>
      </w:pPr>
      <w:r w:rsidRPr="00646285">
        <w:rPr>
          <w:rFonts w:ascii="PT Astra Serif" w:hAnsi="PT Astra Serif" w:cs="Times New Roman"/>
          <w:sz w:val="28"/>
          <w:szCs w:val="28"/>
        </w:rPr>
        <w:t xml:space="preserve">города </w:t>
      </w:r>
      <w:r w:rsidR="00280C2B" w:rsidRPr="00646285">
        <w:rPr>
          <w:rFonts w:ascii="PT Astra Serif" w:hAnsi="PT Astra Serif" w:cs="Times New Roman"/>
          <w:sz w:val="28"/>
          <w:szCs w:val="28"/>
        </w:rPr>
        <w:t>Тулы</w:t>
      </w:r>
      <w:r w:rsidR="00280C2B" w:rsidRPr="00646285">
        <w:rPr>
          <w:rFonts w:ascii="PT Astra Serif" w:hAnsi="PT Astra Serif" w:cs="Times New Roman"/>
          <w:sz w:val="28"/>
          <w:szCs w:val="28"/>
        </w:rPr>
        <w:tab/>
      </w:r>
      <w:r w:rsidR="00F31B39" w:rsidRPr="00646285">
        <w:rPr>
          <w:rFonts w:ascii="PT Astra Serif" w:hAnsi="PT Astra Serif" w:cs="Times New Roman"/>
          <w:sz w:val="28"/>
          <w:szCs w:val="28"/>
        </w:rPr>
        <w:t xml:space="preserve">                                              </w:t>
      </w:r>
      <w:r w:rsidR="00F03AE8" w:rsidRPr="00646285">
        <w:rPr>
          <w:rFonts w:ascii="PT Astra Serif" w:hAnsi="PT Astra Serif" w:cs="Times New Roman"/>
          <w:sz w:val="28"/>
          <w:szCs w:val="28"/>
        </w:rPr>
        <w:t xml:space="preserve">                             </w:t>
      </w:r>
      <w:r w:rsidR="00F31B39" w:rsidRPr="00646285">
        <w:rPr>
          <w:rFonts w:ascii="PT Astra Serif" w:hAnsi="PT Astra Serif" w:cs="Times New Roman"/>
          <w:sz w:val="28"/>
          <w:szCs w:val="28"/>
        </w:rPr>
        <w:t xml:space="preserve"> И.И. Беспалов</w:t>
      </w:r>
    </w:p>
    <w:p w14:paraId="442601CF" w14:textId="77777777" w:rsidR="007C3A58" w:rsidRDefault="007C3A58" w:rsidP="00EE2408">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01204A34" w14:textId="77777777" w:rsidR="007C3A58" w:rsidRDefault="007C3A58" w:rsidP="00EE2408">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4ECB64DD" w14:textId="77777777" w:rsidR="00423D30" w:rsidRPr="00646285" w:rsidRDefault="00646285" w:rsidP="00EF0236">
      <w:pPr>
        <w:widowControl w:val="0"/>
        <w:autoSpaceDE w:val="0"/>
        <w:autoSpaceDN w:val="0"/>
        <w:adjustRightInd w:val="0"/>
        <w:spacing w:after="0" w:line="0" w:lineRule="atLeast"/>
        <w:jc w:val="right"/>
        <w:rPr>
          <w:rFonts w:ascii="PT Astra Serif" w:hAnsi="PT Astra Serif" w:cs="Times New Roman"/>
          <w:sz w:val="28"/>
          <w:szCs w:val="28"/>
        </w:rPr>
      </w:pPr>
      <w:r w:rsidRPr="00646285">
        <w:rPr>
          <w:rFonts w:ascii="PT Astra Serif" w:hAnsi="PT Astra Serif" w:cs="Times New Roman"/>
          <w:sz w:val="28"/>
          <w:szCs w:val="28"/>
        </w:rPr>
        <w:lastRenderedPageBreak/>
        <w:t xml:space="preserve">Приложение </w:t>
      </w:r>
    </w:p>
    <w:p w14:paraId="6BE9400F" w14:textId="77777777" w:rsidR="00423D30" w:rsidRPr="00646285" w:rsidRDefault="00423D30" w:rsidP="00204D1F">
      <w:pPr>
        <w:widowControl w:val="0"/>
        <w:autoSpaceDE w:val="0"/>
        <w:autoSpaceDN w:val="0"/>
        <w:adjustRightInd w:val="0"/>
        <w:spacing w:after="0" w:line="0" w:lineRule="atLeast"/>
        <w:ind w:firstLine="540"/>
        <w:jc w:val="right"/>
        <w:rPr>
          <w:rFonts w:ascii="PT Astra Serif" w:hAnsi="PT Astra Serif" w:cs="Times New Roman"/>
          <w:sz w:val="28"/>
          <w:szCs w:val="28"/>
        </w:rPr>
      </w:pPr>
      <w:r w:rsidRPr="00646285">
        <w:rPr>
          <w:rFonts w:ascii="PT Astra Serif" w:hAnsi="PT Astra Serif" w:cs="Times New Roman"/>
          <w:sz w:val="28"/>
          <w:szCs w:val="28"/>
        </w:rPr>
        <w:t>к постановлению</w:t>
      </w:r>
    </w:p>
    <w:p w14:paraId="6E4B7994" w14:textId="77777777" w:rsidR="00423D30" w:rsidRPr="00646285" w:rsidRDefault="00423D30" w:rsidP="00204D1F">
      <w:pPr>
        <w:widowControl w:val="0"/>
        <w:autoSpaceDE w:val="0"/>
        <w:autoSpaceDN w:val="0"/>
        <w:adjustRightInd w:val="0"/>
        <w:spacing w:after="0" w:line="0" w:lineRule="atLeast"/>
        <w:ind w:firstLine="540"/>
        <w:jc w:val="right"/>
        <w:rPr>
          <w:rFonts w:ascii="PT Astra Serif" w:hAnsi="PT Astra Serif" w:cs="Times New Roman"/>
          <w:sz w:val="28"/>
          <w:szCs w:val="28"/>
        </w:rPr>
      </w:pPr>
      <w:r w:rsidRPr="00646285">
        <w:rPr>
          <w:rFonts w:ascii="PT Astra Serif" w:hAnsi="PT Astra Serif" w:cs="Times New Roman"/>
          <w:sz w:val="28"/>
          <w:szCs w:val="28"/>
        </w:rPr>
        <w:t>администрации города Тулы</w:t>
      </w:r>
    </w:p>
    <w:p w14:paraId="608425F7" w14:textId="77777777" w:rsidR="00423D30" w:rsidRPr="00646285" w:rsidRDefault="00204D1F" w:rsidP="00204D1F">
      <w:pPr>
        <w:widowControl w:val="0"/>
        <w:autoSpaceDE w:val="0"/>
        <w:autoSpaceDN w:val="0"/>
        <w:adjustRightInd w:val="0"/>
        <w:spacing w:after="0" w:line="0" w:lineRule="atLeast"/>
        <w:ind w:firstLine="540"/>
        <w:jc w:val="right"/>
        <w:rPr>
          <w:rFonts w:ascii="PT Astra Serif" w:hAnsi="PT Astra Serif" w:cs="Times New Roman"/>
          <w:sz w:val="28"/>
          <w:szCs w:val="28"/>
        </w:rPr>
      </w:pPr>
      <w:r w:rsidRPr="00646285">
        <w:rPr>
          <w:rFonts w:ascii="PT Astra Serif" w:hAnsi="PT Astra Serif" w:cs="Times New Roman"/>
          <w:sz w:val="28"/>
          <w:szCs w:val="28"/>
        </w:rPr>
        <w:t xml:space="preserve">от </w:t>
      </w:r>
      <w:r w:rsidR="00A6739B">
        <w:rPr>
          <w:rFonts w:ascii="PT Astra Serif" w:hAnsi="PT Astra Serif" w:cs="Times New Roman"/>
          <w:sz w:val="28"/>
          <w:szCs w:val="28"/>
        </w:rPr>
        <w:t>__________</w:t>
      </w:r>
      <w:r w:rsidR="006B2B4F">
        <w:rPr>
          <w:rFonts w:ascii="PT Astra Serif" w:hAnsi="PT Astra Serif" w:cs="Times New Roman"/>
          <w:sz w:val="28"/>
          <w:szCs w:val="28"/>
        </w:rPr>
        <w:t>______________</w:t>
      </w:r>
    </w:p>
    <w:p w14:paraId="48B150AB" w14:textId="77777777" w:rsidR="00423D30" w:rsidRPr="00646285" w:rsidRDefault="00423D30" w:rsidP="00423D30">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55708517" w14:textId="77777777" w:rsidR="00423D30" w:rsidRPr="00646285" w:rsidRDefault="00423D30" w:rsidP="00423D30">
      <w:pPr>
        <w:widowControl w:val="0"/>
        <w:autoSpaceDE w:val="0"/>
        <w:autoSpaceDN w:val="0"/>
        <w:adjustRightInd w:val="0"/>
        <w:spacing w:after="0" w:line="0" w:lineRule="atLeast"/>
        <w:ind w:firstLine="540"/>
        <w:jc w:val="both"/>
        <w:rPr>
          <w:rFonts w:ascii="PT Astra Serif" w:hAnsi="PT Astra Serif" w:cs="Times New Roman"/>
          <w:sz w:val="28"/>
          <w:szCs w:val="28"/>
        </w:rPr>
      </w:pPr>
    </w:p>
    <w:p w14:paraId="58AE9C72" w14:textId="77777777" w:rsidR="00423D30" w:rsidRPr="00EE2408" w:rsidRDefault="00423D30" w:rsidP="00EE2408">
      <w:pPr>
        <w:widowControl w:val="0"/>
        <w:autoSpaceDE w:val="0"/>
        <w:autoSpaceDN w:val="0"/>
        <w:adjustRightInd w:val="0"/>
        <w:spacing w:after="0" w:line="0" w:lineRule="atLeast"/>
        <w:ind w:firstLine="540"/>
        <w:jc w:val="center"/>
        <w:rPr>
          <w:rFonts w:ascii="PT Astra Serif" w:hAnsi="PT Astra Serif" w:cs="Times New Roman"/>
          <w:sz w:val="28"/>
          <w:szCs w:val="28"/>
        </w:rPr>
      </w:pPr>
      <w:r w:rsidRPr="00EE2408">
        <w:rPr>
          <w:rFonts w:ascii="PT Astra Serif" w:hAnsi="PT Astra Serif" w:cs="Times New Roman"/>
          <w:sz w:val="28"/>
          <w:szCs w:val="28"/>
        </w:rPr>
        <w:t>Правила</w:t>
      </w:r>
    </w:p>
    <w:p w14:paraId="3DB49A21" w14:textId="77777777" w:rsidR="00423D30" w:rsidRPr="00EE2408" w:rsidRDefault="00423D30"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w:t>
      </w:r>
    </w:p>
    <w:p w14:paraId="5489C039" w14:textId="77777777" w:rsidR="0050766C" w:rsidRPr="00EE2408" w:rsidRDefault="0050766C"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p>
    <w:p w14:paraId="43A03B8D" w14:textId="77777777" w:rsidR="00B627FB"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 xml:space="preserve">РАЗДЕЛ </w:t>
      </w:r>
      <w:r w:rsidRPr="00EE2408">
        <w:rPr>
          <w:rFonts w:ascii="PT Astra Serif" w:hAnsi="PT Astra Serif" w:cs="Times New Roman"/>
          <w:sz w:val="28"/>
          <w:szCs w:val="28"/>
          <w:lang w:val="en-US"/>
        </w:rPr>
        <w:t>I</w:t>
      </w:r>
    </w:p>
    <w:p w14:paraId="751958D3" w14:textId="77777777" w:rsidR="00423D30"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ОБЩИЕ ПОЛОЖЕНИЯ</w:t>
      </w:r>
    </w:p>
    <w:p w14:paraId="6871973A" w14:textId="77777777" w:rsidR="00423D30" w:rsidRPr="00EE2408" w:rsidRDefault="00423D30"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p>
    <w:p w14:paraId="68C38095" w14:textId="77777777" w:rsidR="00423D30" w:rsidRPr="00EE2408" w:rsidRDefault="00DF1A2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ab/>
        <w:t>1.</w:t>
      </w:r>
      <w:r w:rsidR="00423D30" w:rsidRPr="00EE2408">
        <w:rPr>
          <w:rFonts w:ascii="PT Astra Serif" w:hAnsi="PT Astra Serif" w:cs="Times New Roman"/>
          <w:sz w:val="28"/>
          <w:szCs w:val="28"/>
        </w:rPr>
        <w:t xml:space="preserve"> Настоящие Правила</w:t>
      </w:r>
      <w:r w:rsidR="00BE37C4" w:rsidRPr="00EE2408">
        <w:rPr>
          <w:rFonts w:ascii="PT Astra Serif" w:hAnsi="PT Astra Serif" w:cs="Times New Roman"/>
          <w:sz w:val="28"/>
          <w:szCs w:val="28"/>
        </w:rPr>
        <w:t xml:space="preserve"> разработки и утверждения административных регламентов предоставления муниципальных услуг отраслевыми (функциональными) и территориальными органами администрации города Тулы </w:t>
      </w:r>
      <w:r w:rsidR="00423D30" w:rsidRPr="00EE2408">
        <w:rPr>
          <w:rFonts w:ascii="PT Astra Serif" w:hAnsi="PT Astra Serif" w:cs="Times New Roman"/>
          <w:sz w:val="28"/>
          <w:szCs w:val="28"/>
        </w:rPr>
        <w:t>устанавливают порядок разработки и утверждения административных регламентов отраслевыми (функциональными) и территориальными органами администрации города Тулы (далее - Органы администрации города) административных регламентов предоставления муниципальных услуг</w:t>
      </w:r>
      <w:r w:rsidR="00BE37C4" w:rsidRPr="00EE2408">
        <w:rPr>
          <w:rFonts w:ascii="PT Astra Serif" w:hAnsi="PT Astra Serif" w:cs="Times New Roman"/>
          <w:sz w:val="28"/>
          <w:szCs w:val="28"/>
        </w:rPr>
        <w:t xml:space="preserve"> в установленной сфере деятельности</w:t>
      </w:r>
      <w:r w:rsidR="00423D30" w:rsidRPr="00EE2408">
        <w:rPr>
          <w:rFonts w:ascii="PT Astra Serif" w:hAnsi="PT Astra Serif" w:cs="Times New Roman"/>
          <w:sz w:val="28"/>
          <w:szCs w:val="28"/>
        </w:rPr>
        <w:t xml:space="preserve"> (далее - административные регламенты и Услуга соответственно).</w:t>
      </w:r>
    </w:p>
    <w:p w14:paraId="2F28BF47" w14:textId="77777777" w:rsidR="004B6493" w:rsidRPr="00EE2408" w:rsidRDefault="00DF1A26" w:rsidP="00EE2408">
      <w:pPr>
        <w:widowControl w:val="0"/>
        <w:autoSpaceDE w:val="0"/>
        <w:autoSpaceDN w:val="0"/>
        <w:adjustRightInd w:val="0"/>
        <w:spacing w:after="0" w:line="360" w:lineRule="exact"/>
        <w:ind w:firstLine="540"/>
        <w:jc w:val="both"/>
        <w:rPr>
          <w:rFonts w:ascii="PT Astra Serif" w:hAnsi="PT Astra Serif" w:cs="Times New Roman"/>
          <w:strike/>
          <w:color w:val="C00000"/>
          <w:sz w:val="28"/>
          <w:szCs w:val="28"/>
        </w:rPr>
      </w:pPr>
      <w:r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2. Административные регламенты разрабатываются и утверждаются Органами администрации города, предоставляющими муниципальные услуги в соответствии с федеральными законами, нормативными правовыми актами Президента Российской Федерации, Правительства Российской Федерации, Тульской области, органов местного самоуправления муниципального образования город Тула, а также в соответствии с единым стандартом предоставления Услуги</w:t>
      </w:r>
      <w:r w:rsidR="004B6493" w:rsidRPr="00EE2408">
        <w:rPr>
          <w:rFonts w:ascii="PT Astra Serif" w:hAnsi="PT Astra Serif" w:cs="Times New Roman"/>
          <w:sz w:val="28"/>
          <w:szCs w:val="28"/>
        </w:rPr>
        <w:t>.</w:t>
      </w:r>
      <w:r w:rsidR="00423D30" w:rsidRPr="00EE2408">
        <w:rPr>
          <w:rFonts w:ascii="PT Astra Serif" w:hAnsi="PT Astra Serif" w:cs="Times New Roman"/>
          <w:sz w:val="28"/>
          <w:szCs w:val="28"/>
        </w:rPr>
        <w:t xml:space="preserve"> </w:t>
      </w:r>
    </w:p>
    <w:p w14:paraId="493ED6E4" w14:textId="77777777" w:rsidR="00423D30" w:rsidRPr="00EE2408" w:rsidRDefault="00DF1A2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 xml:space="preserve">3. </w:t>
      </w:r>
      <w:r w:rsidR="000D052D" w:rsidRPr="00EE2408">
        <w:rPr>
          <w:rFonts w:ascii="PT Astra Serif" w:hAnsi="PT Astra Serif" w:cs="Times New Roman"/>
          <w:sz w:val="28"/>
          <w:szCs w:val="28"/>
        </w:rPr>
        <w:t xml:space="preserve">Исполнение исполнительными органами субъектов Российской Федерации и органами местного самоуправления отдельных государственных полномочий Российской Федерации, переданных им на основании федеральных законов с предоставлением субвенций из федерального бюджета, осуществляется в порядке, установленном административным регламентом предоставления </w:t>
      </w:r>
      <w:r w:rsidR="00AF58D6">
        <w:rPr>
          <w:rFonts w:ascii="PT Astra Serif" w:hAnsi="PT Astra Serif" w:cs="Times New Roman"/>
          <w:sz w:val="28"/>
          <w:szCs w:val="28"/>
        </w:rPr>
        <w:t>муниципальной</w:t>
      </w:r>
      <w:r w:rsidR="000D052D" w:rsidRPr="00EE2408">
        <w:rPr>
          <w:rFonts w:ascii="PT Astra Serif" w:hAnsi="PT Astra Serif" w:cs="Times New Roman"/>
          <w:sz w:val="28"/>
          <w:szCs w:val="28"/>
        </w:rPr>
        <w:t xml:space="preserve"> услуги в сфере переданных полномочий, который утверждается соответствующим федеральным органом исполнительной власти, если иное не установлено федеральным законом</w:t>
      </w:r>
      <w:r w:rsidR="00423D30" w:rsidRPr="00EE2408">
        <w:rPr>
          <w:rFonts w:ascii="PT Astra Serif" w:hAnsi="PT Astra Serif" w:cs="Times New Roman"/>
          <w:sz w:val="28"/>
          <w:szCs w:val="28"/>
        </w:rPr>
        <w:t>.</w:t>
      </w:r>
    </w:p>
    <w:p w14:paraId="0AC6C957" w14:textId="37E80025" w:rsidR="00730A33"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423D30" w:rsidRPr="00EE2408">
        <w:rPr>
          <w:rFonts w:ascii="PT Astra Serif" w:hAnsi="PT Astra Serif" w:cs="Times New Roman"/>
          <w:sz w:val="28"/>
          <w:szCs w:val="28"/>
        </w:rPr>
        <w:t xml:space="preserve">. </w:t>
      </w:r>
      <w:r w:rsidR="000D052D" w:rsidRPr="00EE2408">
        <w:rPr>
          <w:rFonts w:ascii="PT Astra Serif" w:hAnsi="PT Astra Serif" w:cs="Times New Roman"/>
          <w:sz w:val="28"/>
          <w:szCs w:val="28"/>
        </w:rPr>
        <w:t>При разработке административных регламентов органы,</w:t>
      </w:r>
      <w:r w:rsidR="00730A33" w:rsidRPr="00EE2408">
        <w:rPr>
          <w:rFonts w:ascii="PT Astra Serif" w:hAnsi="PT Astra Serif" w:cs="Times New Roman"/>
          <w:sz w:val="28"/>
          <w:szCs w:val="28"/>
        </w:rPr>
        <w:t xml:space="preserve"> предоставляющие </w:t>
      </w:r>
      <w:r w:rsidR="000B4D42" w:rsidRPr="00EE2408">
        <w:rPr>
          <w:rFonts w:ascii="PT Astra Serif" w:hAnsi="PT Astra Serif" w:cs="Times New Roman"/>
          <w:sz w:val="28"/>
          <w:szCs w:val="28"/>
        </w:rPr>
        <w:t>У</w:t>
      </w:r>
      <w:r w:rsidR="00730A33" w:rsidRPr="00EE2408">
        <w:rPr>
          <w:rFonts w:ascii="PT Astra Serif" w:hAnsi="PT Astra Serif" w:cs="Times New Roman"/>
          <w:sz w:val="28"/>
          <w:szCs w:val="28"/>
        </w:rPr>
        <w:t xml:space="preserve">слуги, предусматривают оптимизацию (повышение </w:t>
      </w:r>
      <w:r w:rsidR="00730A33" w:rsidRPr="00EE2408">
        <w:rPr>
          <w:rFonts w:ascii="PT Astra Serif" w:hAnsi="PT Astra Serif" w:cs="Times New Roman"/>
          <w:sz w:val="28"/>
          <w:szCs w:val="28"/>
        </w:rPr>
        <w:lastRenderedPageBreak/>
        <w:t xml:space="preserve">качества) предоставления </w:t>
      </w:r>
      <w:r w:rsidR="00B640DA" w:rsidRPr="00EE2408">
        <w:rPr>
          <w:rFonts w:ascii="PT Astra Serif" w:hAnsi="PT Astra Serif" w:cs="Times New Roman"/>
          <w:sz w:val="28"/>
          <w:szCs w:val="28"/>
        </w:rPr>
        <w:t>У</w:t>
      </w:r>
      <w:r w:rsidR="00730A33" w:rsidRPr="00EE2408">
        <w:rPr>
          <w:rFonts w:ascii="PT Astra Serif" w:hAnsi="PT Astra Serif" w:cs="Times New Roman"/>
          <w:sz w:val="28"/>
          <w:szCs w:val="28"/>
        </w:rPr>
        <w:t xml:space="preserve">слуг, в том числе возможность предоставления </w:t>
      </w:r>
      <w:r w:rsidR="00AF58D6">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в упреждающем (</w:t>
      </w:r>
      <w:proofErr w:type="spellStart"/>
      <w:r w:rsidR="00730A33" w:rsidRPr="00EE2408">
        <w:rPr>
          <w:rFonts w:ascii="PT Astra Serif" w:hAnsi="PT Astra Serif" w:cs="Times New Roman"/>
          <w:sz w:val="28"/>
          <w:szCs w:val="28"/>
        </w:rPr>
        <w:t>проактивном</w:t>
      </w:r>
      <w:proofErr w:type="spellEnd"/>
      <w:r w:rsidR="00730A33" w:rsidRPr="00EE2408">
        <w:rPr>
          <w:rFonts w:ascii="PT Astra Serif" w:hAnsi="PT Astra Serif" w:cs="Times New Roman"/>
          <w:sz w:val="28"/>
          <w:szCs w:val="28"/>
        </w:rPr>
        <w:t xml:space="preserve">) режиме, многоканальность и экстерриториальность получения </w:t>
      </w:r>
      <w:r w:rsidR="00AF58D6">
        <w:rPr>
          <w:rFonts w:ascii="PT Astra Serif" w:hAnsi="PT Astra Serif" w:cs="Times New Roman"/>
          <w:sz w:val="28"/>
          <w:szCs w:val="28"/>
        </w:rPr>
        <w:t>муниципальных</w:t>
      </w:r>
      <w:r w:rsidR="00730A33" w:rsidRPr="00EE2408">
        <w:rPr>
          <w:rFonts w:ascii="PT Astra Serif" w:hAnsi="PT Astra Serif" w:cs="Times New Roman"/>
          <w:sz w:val="28"/>
          <w:szCs w:val="28"/>
        </w:rPr>
        <w:t xml:space="preserve"> услуг, устранение избыточных логически обособленных последовательностей административных действий при предоставлении </w:t>
      </w:r>
      <w:r w:rsidR="00AF58D6">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(далее - административные процедуры) и сроков их осуществления, а также документов и (или) информации, требуемых для получения </w:t>
      </w:r>
      <w:r w:rsidR="006F2619">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внедрение реестровой модели предоставления </w:t>
      </w:r>
      <w:r w:rsidR="00AF58D6">
        <w:rPr>
          <w:rFonts w:ascii="PT Astra Serif" w:hAnsi="PT Astra Serif" w:cs="Times New Roman"/>
          <w:sz w:val="28"/>
          <w:szCs w:val="28"/>
        </w:rPr>
        <w:t>муниципальных</w:t>
      </w:r>
      <w:r w:rsidR="00730A33" w:rsidRPr="00EE2408">
        <w:rPr>
          <w:rFonts w:ascii="PT Astra Serif" w:hAnsi="PT Astra Serif" w:cs="Times New Roman"/>
          <w:sz w:val="28"/>
          <w:szCs w:val="28"/>
        </w:rPr>
        <w:t xml:space="preserve"> услуг, а также внедрение иных принципов предоставления </w:t>
      </w:r>
      <w:r w:rsidR="00AF58D6">
        <w:rPr>
          <w:rFonts w:ascii="PT Astra Serif" w:hAnsi="PT Astra Serif" w:cs="Times New Roman"/>
          <w:sz w:val="28"/>
          <w:szCs w:val="28"/>
        </w:rPr>
        <w:t>муниципальных</w:t>
      </w:r>
      <w:r w:rsidR="00730A33" w:rsidRPr="00EE2408">
        <w:rPr>
          <w:rFonts w:ascii="PT Astra Serif" w:hAnsi="PT Astra Serif" w:cs="Times New Roman"/>
          <w:sz w:val="28"/>
          <w:szCs w:val="28"/>
        </w:rPr>
        <w:t xml:space="preserve"> услуг, предусмотренных Федеральным законом</w:t>
      </w:r>
      <w:r w:rsidR="00772AC4">
        <w:rPr>
          <w:rFonts w:ascii="PT Astra Serif" w:hAnsi="PT Astra Serif" w:cs="Times New Roman"/>
          <w:sz w:val="28"/>
          <w:szCs w:val="28"/>
        </w:rPr>
        <w:t xml:space="preserve"> </w:t>
      </w:r>
      <w:r w:rsidR="00772AC4" w:rsidRPr="00772AC4">
        <w:rPr>
          <w:rFonts w:ascii="PT Astra Serif" w:hAnsi="PT Astra Serif" w:cs="Times New Roman"/>
          <w:sz w:val="28"/>
          <w:szCs w:val="28"/>
        </w:rPr>
        <w:t>от 27.07.2010 № 210 - ФЗ</w:t>
      </w:r>
      <w:r w:rsidR="00AF58D6">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730A33" w:rsidRPr="00EE2408">
        <w:rPr>
          <w:rFonts w:ascii="PT Astra Serif" w:hAnsi="PT Astra Serif" w:cs="Times New Roman"/>
          <w:sz w:val="28"/>
          <w:szCs w:val="28"/>
        </w:rPr>
        <w:t>Об организации предоставления государственных и муниципальных услуг</w:t>
      </w:r>
      <w:r w:rsidR="00AF58D6">
        <w:rPr>
          <w:rFonts w:ascii="PT Astra Serif" w:hAnsi="PT Astra Serif" w:cs="Times New Roman"/>
          <w:sz w:val="28"/>
          <w:szCs w:val="28"/>
        </w:rPr>
        <w:t>»</w:t>
      </w:r>
      <w:r w:rsidR="00730A33" w:rsidRPr="00EE2408">
        <w:rPr>
          <w:rFonts w:ascii="PT Astra Serif" w:hAnsi="PT Astra Serif" w:cs="Times New Roman"/>
          <w:sz w:val="28"/>
          <w:szCs w:val="28"/>
        </w:rPr>
        <w:t>.</w:t>
      </w:r>
      <w:r w:rsidR="000D052D" w:rsidRPr="00EE2408">
        <w:rPr>
          <w:rFonts w:ascii="PT Astra Serif" w:hAnsi="PT Astra Serif" w:cs="Times New Roman"/>
          <w:sz w:val="28"/>
          <w:szCs w:val="28"/>
        </w:rPr>
        <w:t xml:space="preserve"> </w:t>
      </w:r>
    </w:p>
    <w:p w14:paraId="0726C049"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5.</w:t>
      </w:r>
      <w:r w:rsidR="00423D30" w:rsidRPr="00EE2408">
        <w:rPr>
          <w:rFonts w:ascii="PT Astra Serif" w:hAnsi="PT Astra Serif" w:cs="Times New Roman"/>
          <w:sz w:val="28"/>
          <w:szCs w:val="28"/>
        </w:rPr>
        <w:t xml:space="preserve"> Наименование административных регламентов определяется органами администрации города, предоставляющими Услуги, с учетом формулировки нормативного правового акта, которым предусмотрена соответствующая Услуга.</w:t>
      </w:r>
    </w:p>
    <w:p w14:paraId="74AB7467"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 xml:space="preserve">6. </w:t>
      </w:r>
      <w:r w:rsidR="00423D30" w:rsidRPr="00EE2408">
        <w:rPr>
          <w:rFonts w:ascii="PT Astra Serif" w:hAnsi="PT Astra Serif" w:cs="Times New Roman"/>
          <w:sz w:val="28"/>
          <w:szCs w:val="28"/>
        </w:rPr>
        <w:t>Административные регламенты, разработанные Органами администрации города, утверждаются постановлениями администрации города Тулы в установленном порядке.</w:t>
      </w:r>
    </w:p>
    <w:p w14:paraId="709D82FC"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7.</w:t>
      </w:r>
      <w:r w:rsidR="00423D30" w:rsidRPr="00EE2408">
        <w:rPr>
          <w:rFonts w:ascii="PT Astra Serif" w:hAnsi="PT Astra Serif" w:cs="Times New Roman"/>
          <w:sz w:val="28"/>
          <w:szCs w:val="28"/>
        </w:rPr>
        <w:t xml:space="preserve"> Если в предоставлении Услуги участвуют несколько Органов администрации города, административный регламент разрабатывается такими Органами администрации города совместно и утверждается постановлением администрации города Тулы.</w:t>
      </w:r>
    </w:p>
    <w:p w14:paraId="65B6E938"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8.</w:t>
      </w:r>
      <w:r w:rsidR="00423D30" w:rsidRPr="00EE2408">
        <w:rPr>
          <w:rFonts w:ascii="PT Astra Serif" w:hAnsi="PT Astra Serif" w:cs="Times New Roman"/>
          <w:sz w:val="28"/>
          <w:szCs w:val="28"/>
        </w:rPr>
        <w:t xml:space="preserve">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 муниципального образования город Тула.</w:t>
      </w:r>
    </w:p>
    <w:p w14:paraId="351DE3EF"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 xml:space="preserve">9. </w:t>
      </w:r>
      <w:r w:rsidR="00423D30" w:rsidRPr="00EE2408">
        <w:rPr>
          <w:rFonts w:ascii="PT Astra Serif" w:hAnsi="PT Astra Serif" w:cs="Times New Roman"/>
          <w:sz w:val="28"/>
          <w:szCs w:val="28"/>
        </w:rPr>
        <w:t>Проекты административных регламентов подлежат также антикоррупционной экспертизе, проводимой в установленном порядке.</w:t>
      </w:r>
    </w:p>
    <w:p w14:paraId="56BE1274"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10.</w:t>
      </w:r>
      <w:r w:rsidR="00423D30" w:rsidRPr="00EE2408">
        <w:rPr>
          <w:rFonts w:ascii="PT Astra Serif" w:hAnsi="PT Astra Serif" w:cs="Times New Roman"/>
          <w:sz w:val="28"/>
          <w:szCs w:val="28"/>
        </w:rPr>
        <w:t xml:space="preserve">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14:paraId="54D6C2AF"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11.</w:t>
      </w:r>
      <w:r w:rsidR="00423D30" w:rsidRPr="00EE2408">
        <w:rPr>
          <w:rFonts w:ascii="PT Astra Serif" w:hAnsi="PT Astra Serif" w:cs="Times New Roman"/>
          <w:sz w:val="28"/>
          <w:szCs w:val="28"/>
        </w:rPr>
        <w:t xml:space="preserve"> Проект административного регламента, пояснительная записка (служебные записки, содержащие информацию об основных предполагаемых улучшениях предоставления Услуги в случае принятия административного регламента, сведения об учете рекомендаций независимой экспертизы, предложений заинтересованных организаций и граждан) и информационное сообщение о размещении проекта административного регламента размещаются на официальном сайте администрации города Тулы в </w:t>
      </w:r>
      <w:r w:rsidR="00423D30" w:rsidRPr="00EE2408">
        <w:rPr>
          <w:rFonts w:ascii="PT Astra Serif" w:hAnsi="PT Astra Serif" w:cs="Times New Roman"/>
          <w:sz w:val="28"/>
          <w:szCs w:val="28"/>
        </w:rPr>
        <w:lastRenderedPageBreak/>
        <w:t xml:space="preserve">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w:t>
      </w:r>
    </w:p>
    <w:p w14:paraId="4DF7858C"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12.</w:t>
      </w:r>
      <w:r w:rsidR="00423D30" w:rsidRPr="00EE2408">
        <w:rPr>
          <w:rFonts w:ascii="PT Astra Serif" w:hAnsi="PT Astra Serif" w:cs="Times New Roman"/>
          <w:sz w:val="28"/>
          <w:szCs w:val="28"/>
        </w:rPr>
        <w:t xml:space="preserve"> Со дня размещения в 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на официальном сайте администрации города Тулы проект административного регламента должен быть доступен заинтересованным лицам для ознакомления.</w:t>
      </w:r>
    </w:p>
    <w:p w14:paraId="2BCB1AC3"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13</w:t>
      </w:r>
      <w:r w:rsidR="00423D30" w:rsidRPr="00EE2408">
        <w:rPr>
          <w:rFonts w:ascii="PT Astra Serif" w:hAnsi="PT Astra Serif" w:cs="Times New Roman"/>
          <w:sz w:val="28"/>
          <w:szCs w:val="28"/>
        </w:rPr>
        <w:t xml:space="preserve">. Срок, отведенный для проведения независимой экспертизы, указывается в информационном сообщении при размещении проекта административного регламента в 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на официальном сайте администрации города Тулы. </w:t>
      </w:r>
    </w:p>
    <w:p w14:paraId="29CE6895"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14.</w:t>
      </w:r>
      <w:r w:rsidR="00423D30" w:rsidRPr="00EE2408">
        <w:rPr>
          <w:rFonts w:ascii="PT Astra Serif" w:hAnsi="PT Astra Serif" w:cs="Times New Roman"/>
          <w:sz w:val="28"/>
          <w:szCs w:val="28"/>
        </w:rPr>
        <w:t xml:space="preserve"> По результатам независимой экспертизы, а также антикоррупционной экспертизы составляется заключение, которое направляется в Орган администрации города, ответственный за разработку и утверждение административного регламента.</w:t>
      </w:r>
    </w:p>
    <w:p w14:paraId="6E8EE961" w14:textId="527BCBB1"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15</w:t>
      </w:r>
      <w:r w:rsidR="00423D30" w:rsidRPr="00EE2408">
        <w:rPr>
          <w:rFonts w:ascii="PT Astra Serif" w:hAnsi="PT Astra Serif" w:cs="Times New Roman"/>
          <w:sz w:val="28"/>
          <w:szCs w:val="28"/>
        </w:rPr>
        <w:t>. Орган администрации города, ответственный за разработку и утверждение административного регламента, обязан рассмотреть все поступившие заключения независимой экспертизы, а также антикоррупционной экспертизы и принять решение по результатам каждой такой экспертизы</w:t>
      </w:r>
      <w:r w:rsidR="008C41BE">
        <w:rPr>
          <w:rFonts w:ascii="PT Astra Serif" w:hAnsi="PT Astra Serif" w:cs="Times New Roman"/>
          <w:sz w:val="28"/>
          <w:szCs w:val="28"/>
        </w:rPr>
        <w:t xml:space="preserve"> в срок, не превышающий 10 рабочих дней</w:t>
      </w:r>
      <w:r w:rsidR="00423D30" w:rsidRPr="00EE2408">
        <w:rPr>
          <w:rFonts w:ascii="PT Astra Serif" w:hAnsi="PT Astra Serif" w:cs="Times New Roman"/>
          <w:sz w:val="28"/>
          <w:szCs w:val="28"/>
        </w:rPr>
        <w:t>. Орган администрации города, ответственный за разработку и утверждение административного регламента, обеспечивает учет замечаний и предложений, содержащихся в заключении прокуратуры города Тулы, правового управления администрации города Тулы, а также учет замечаний и предложений, представленных Органами администрации города, физическими и юридическими лицами, органами государственной власти, органами исполнительной власти Российской Федерации или субъекта Российской Федерации, органами местного самоуправления.</w:t>
      </w:r>
    </w:p>
    <w:p w14:paraId="7B9C127D"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16</w:t>
      </w:r>
      <w:r w:rsidR="00423D30" w:rsidRPr="00EE2408">
        <w:rPr>
          <w:rFonts w:ascii="PT Astra Serif" w:hAnsi="PT Astra Serif" w:cs="Times New Roman"/>
          <w:sz w:val="28"/>
          <w:szCs w:val="28"/>
        </w:rPr>
        <w:t>. Непоступление заключения независимой экспертизы в Орган администрации города, ответственный за разработку и утверждение административного регламента, в срок, отведенный для проведения независимой экспертизы, не является препятствием для проведения антикоррупционной экспертизы и последующего утверждения административного регламента.</w:t>
      </w:r>
    </w:p>
    <w:p w14:paraId="2D7E471D"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17</w:t>
      </w:r>
      <w:r w:rsidR="00423D30" w:rsidRPr="00EE2408">
        <w:rPr>
          <w:rFonts w:ascii="PT Astra Serif" w:hAnsi="PT Astra Serif" w:cs="Times New Roman"/>
          <w:sz w:val="28"/>
          <w:szCs w:val="28"/>
        </w:rPr>
        <w:t xml:space="preserve">. Внесение изменений в административные регламенты осуществляется в случае изменения законодательства Российской Федерации, Тульской области, </w:t>
      </w:r>
      <w:r w:rsidR="00DF440F" w:rsidRPr="00EE2408">
        <w:rPr>
          <w:rFonts w:ascii="PT Astra Serif" w:hAnsi="PT Astra Serif" w:cs="Times New Roman"/>
          <w:sz w:val="28"/>
          <w:szCs w:val="28"/>
        </w:rPr>
        <w:t>муниципальных правовых актов</w:t>
      </w:r>
      <w:r w:rsidR="00423D30" w:rsidRPr="00EE2408">
        <w:rPr>
          <w:rFonts w:ascii="PT Astra Serif" w:hAnsi="PT Astra Serif" w:cs="Times New Roman"/>
          <w:sz w:val="28"/>
          <w:szCs w:val="28"/>
        </w:rPr>
        <w:t>, регулирующ</w:t>
      </w:r>
      <w:r w:rsidR="00DF440F" w:rsidRPr="00EE2408">
        <w:rPr>
          <w:rFonts w:ascii="PT Astra Serif" w:hAnsi="PT Astra Serif" w:cs="Times New Roman"/>
          <w:sz w:val="28"/>
          <w:szCs w:val="28"/>
        </w:rPr>
        <w:t>их</w:t>
      </w:r>
      <w:r w:rsidR="00423D30" w:rsidRPr="00EE2408">
        <w:rPr>
          <w:rFonts w:ascii="PT Astra Serif" w:hAnsi="PT Astra Serif" w:cs="Times New Roman"/>
          <w:sz w:val="28"/>
          <w:szCs w:val="28"/>
        </w:rPr>
        <w:t xml:space="preserve"> предоставление Услуги, изменения структуры администрации города Тулы, Органов администрации города, к сфере деятельности которых относится предоставление Услуги, а также по предложениям Органов администрации города, основанных на результатах анализа практики применения административных регламентов.</w:t>
      </w:r>
    </w:p>
    <w:p w14:paraId="607AE732"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18</w:t>
      </w:r>
      <w:r w:rsidR="00423D30" w:rsidRPr="00EE2408">
        <w:rPr>
          <w:rFonts w:ascii="PT Astra Serif" w:hAnsi="PT Astra Serif" w:cs="Times New Roman"/>
          <w:sz w:val="28"/>
          <w:szCs w:val="28"/>
        </w:rPr>
        <w:t xml:space="preserve">. Внесение изменений в административные регламенты </w:t>
      </w:r>
      <w:r w:rsidR="00423D30" w:rsidRPr="00EE2408">
        <w:rPr>
          <w:rFonts w:ascii="PT Astra Serif" w:hAnsi="PT Astra Serif" w:cs="Times New Roman"/>
          <w:sz w:val="28"/>
          <w:szCs w:val="28"/>
        </w:rPr>
        <w:lastRenderedPageBreak/>
        <w:t>осуществляется в порядке, установленном для разработки и утверждения административных регламентов.</w:t>
      </w:r>
    </w:p>
    <w:p w14:paraId="660443D3" w14:textId="77777777" w:rsidR="00423D30" w:rsidRPr="00EE2408" w:rsidRDefault="00DF1A2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19</w:t>
      </w:r>
      <w:r w:rsidR="00423D30" w:rsidRPr="00EE2408">
        <w:rPr>
          <w:rFonts w:ascii="PT Astra Serif" w:hAnsi="PT Astra Serif" w:cs="Times New Roman"/>
          <w:sz w:val="28"/>
          <w:szCs w:val="28"/>
        </w:rPr>
        <w:t>. При разработке административного регламента Органами администрации города могут использоваться электронные средства описания и моделирования административно-управленческих процессов для подготовки структуры и порядка административных процедур и административных действий.</w:t>
      </w:r>
    </w:p>
    <w:p w14:paraId="4CAAED9D" w14:textId="77777777" w:rsidR="00423D30" w:rsidRPr="00EE2408" w:rsidRDefault="00DF1A26" w:rsidP="00D7328D">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20</w:t>
      </w:r>
      <w:r w:rsidR="00423D30" w:rsidRPr="00EE2408">
        <w:rPr>
          <w:rFonts w:ascii="PT Astra Serif" w:hAnsi="PT Astra Serif" w:cs="Times New Roman"/>
          <w:sz w:val="28"/>
          <w:szCs w:val="28"/>
        </w:rPr>
        <w:t>. Утвержденные административные регламенты подлежат опубликованию на официальном сайте муниципального образования город Тула</w:t>
      </w:r>
      <w:r w:rsidR="00016A33"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w:t>
      </w:r>
      <w:r w:rsidR="00D7328D" w:rsidRPr="00D7328D">
        <w:rPr>
          <w:rFonts w:ascii="PT Astra Serif" w:hAnsi="PT Astra Serif" w:cs="Times New Roman"/>
          <w:sz w:val="28"/>
          <w:szCs w:val="28"/>
        </w:rPr>
        <w:t>https://npatula-city.ru/</w:t>
      </w:r>
      <w:r w:rsidR="00423D30" w:rsidRPr="00EE2408">
        <w:rPr>
          <w:rFonts w:ascii="PT Astra Serif" w:hAnsi="PT Astra Serif" w:cs="Times New Roman"/>
          <w:sz w:val="28"/>
          <w:szCs w:val="28"/>
        </w:rPr>
        <w:t>)</w:t>
      </w:r>
      <w:r w:rsidR="000D052D" w:rsidRPr="00EE2408">
        <w:rPr>
          <w:rFonts w:ascii="PT Astra Serif" w:hAnsi="PT Astra Serif" w:cs="Times New Roman"/>
          <w:sz w:val="28"/>
          <w:szCs w:val="28"/>
        </w:rPr>
        <w:t xml:space="preserve"> </w:t>
      </w:r>
      <w:r w:rsidR="00423D30" w:rsidRPr="00EE2408">
        <w:rPr>
          <w:rFonts w:ascii="PT Astra Serif" w:hAnsi="PT Astra Serif" w:cs="Times New Roman"/>
          <w:sz w:val="28"/>
          <w:szCs w:val="28"/>
        </w:rPr>
        <w:t xml:space="preserve">в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размещению на официальном сайте администрации города Тулы в информационно-телекоммуникационной сети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Интернет</w:t>
      </w:r>
      <w:r w:rsidR="00AF58D6">
        <w:rPr>
          <w:rFonts w:ascii="PT Astra Serif" w:hAnsi="PT Astra Serif" w:cs="Times New Roman"/>
          <w:sz w:val="28"/>
          <w:szCs w:val="28"/>
        </w:rPr>
        <w:t>»</w:t>
      </w:r>
      <w:r w:rsidR="00423D30" w:rsidRPr="00EE2408">
        <w:rPr>
          <w:rFonts w:ascii="PT Astra Serif" w:hAnsi="PT Astra Serif" w:cs="Times New Roman"/>
          <w:sz w:val="28"/>
          <w:szCs w:val="28"/>
        </w:rPr>
        <w:t>, в местах предоставления Услуги.</w:t>
      </w:r>
    </w:p>
    <w:p w14:paraId="546A7275"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p>
    <w:p w14:paraId="12B5C4DA" w14:textId="77777777" w:rsidR="00B627FB"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 xml:space="preserve">РАЗДЕЛ </w:t>
      </w:r>
      <w:r w:rsidRPr="00EE2408">
        <w:rPr>
          <w:rFonts w:ascii="PT Astra Serif" w:hAnsi="PT Astra Serif" w:cs="Times New Roman"/>
          <w:sz w:val="28"/>
          <w:szCs w:val="28"/>
          <w:lang w:val="en-US"/>
        </w:rPr>
        <w:t>II</w:t>
      </w:r>
    </w:p>
    <w:p w14:paraId="624DAA92" w14:textId="77777777" w:rsidR="00423D30"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r w:rsidRPr="00EE2408">
        <w:rPr>
          <w:rFonts w:ascii="PT Astra Serif" w:hAnsi="PT Astra Serif" w:cs="Times New Roman"/>
          <w:sz w:val="28"/>
          <w:szCs w:val="28"/>
        </w:rPr>
        <w:t>ТРЕБОВАНИЯ К СТРУКТУРЕ И СОДЕРЖАНИЮ АДМИНИСТРАТИВНЫХ РЕГЛАМЕНТОВ</w:t>
      </w:r>
    </w:p>
    <w:p w14:paraId="589598E6" w14:textId="77777777" w:rsidR="00B627FB" w:rsidRPr="00EE2408" w:rsidRDefault="00B627FB" w:rsidP="00EE2408">
      <w:pPr>
        <w:widowControl w:val="0"/>
        <w:autoSpaceDE w:val="0"/>
        <w:autoSpaceDN w:val="0"/>
        <w:adjustRightInd w:val="0"/>
        <w:spacing w:after="0" w:line="360" w:lineRule="exact"/>
        <w:ind w:firstLine="540"/>
        <w:jc w:val="center"/>
        <w:rPr>
          <w:rFonts w:ascii="PT Astra Serif" w:hAnsi="PT Astra Serif" w:cs="Times New Roman"/>
          <w:sz w:val="28"/>
          <w:szCs w:val="28"/>
        </w:rPr>
      </w:pPr>
    </w:p>
    <w:p w14:paraId="7E17A50A" w14:textId="77777777" w:rsidR="00423D30" w:rsidRPr="00EE2408" w:rsidRDefault="00634C6F"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1. Наименование административного регламента определяется Органом администрации города, ответственным за его разработку и утверждение, с учетом формулировки, соответствующей редакции положения нормативного правового акта, предусматривающего такую муниципальную услугу.</w:t>
      </w:r>
    </w:p>
    <w:p w14:paraId="6C2369A4" w14:textId="77777777" w:rsidR="00423D30" w:rsidRPr="00EE2408" w:rsidRDefault="00634C6F"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 xml:space="preserve">2. В административный регламент включаются следующие </w:t>
      </w:r>
      <w:r w:rsidR="006A549F" w:rsidRPr="00EE2408">
        <w:rPr>
          <w:rFonts w:ascii="PT Astra Serif" w:hAnsi="PT Astra Serif" w:cs="Times New Roman"/>
          <w:sz w:val="28"/>
          <w:szCs w:val="28"/>
        </w:rPr>
        <w:t>разделы</w:t>
      </w:r>
      <w:r w:rsidR="00423D30" w:rsidRPr="00EE2408">
        <w:rPr>
          <w:rFonts w:ascii="PT Astra Serif" w:hAnsi="PT Astra Serif" w:cs="Times New Roman"/>
          <w:sz w:val="28"/>
          <w:szCs w:val="28"/>
        </w:rPr>
        <w:t>:</w:t>
      </w:r>
    </w:p>
    <w:p w14:paraId="25989FE8"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общие положения;</w:t>
      </w:r>
    </w:p>
    <w:p w14:paraId="6B3B4D56"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стандарт предоставления муниципальной услуги;</w:t>
      </w:r>
    </w:p>
    <w:p w14:paraId="5D12D613" w14:textId="77777777" w:rsidR="00730A33"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3) </w:t>
      </w:r>
      <w:r w:rsidR="00730A33" w:rsidRPr="00EE2408">
        <w:rPr>
          <w:rFonts w:ascii="PT Astra Serif" w:hAnsi="PT Astra Serif" w:cs="Times New Roman"/>
          <w:sz w:val="28"/>
          <w:szCs w:val="28"/>
        </w:rPr>
        <w:t xml:space="preserve">состав, последовательность и сроки выполнения административных процедур (подразделы, содержащие описание каждой административной процедуры, включаются в указанный раздел в случаях, если при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предусмотрено осуществление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либо административной процедуры, предполагающей осуществляемое после принятия решения о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распределение в отношении заявителя ограниченного ресурса (в том числе земельных участков, радиочастот, квот), либо административной процедуры получения дополнительных сведений от заявителя, либо административной процедуры </w:t>
      </w:r>
      <w:r w:rsidR="00730A33" w:rsidRPr="00EE2408">
        <w:rPr>
          <w:rFonts w:ascii="PT Astra Serif" w:hAnsi="PT Astra Serif" w:cs="Times New Roman"/>
          <w:sz w:val="28"/>
          <w:szCs w:val="28"/>
        </w:rPr>
        <w:lastRenderedPageBreak/>
        <w:t xml:space="preserve">приостановления предоставления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повторение которой в рамках предоставления одной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допускается 2 и более раза);</w:t>
      </w:r>
    </w:p>
    <w:p w14:paraId="36AB7E3B" w14:textId="63028D62"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4) способы информирования заявителя об изменении статуса рассмотрения запроса о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w:t>
      </w:r>
      <w:r w:rsidR="00D10026">
        <w:rPr>
          <w:rFonts w:ascii="PT Astra Serif" w:hAnsi="PT Astra Serif" w:cs="Times New Roman"/>
          <w:sz w:val="28"/>
          <w:szCs w:val="28"/>
        </w:rPr>
        <w:t>.</w:t>
      </w:r>
    </w:p>
    <w:p w14:paraId="31F0CC60" w14:textId="77777777" w:rsidR="004F01E4" w:rsidRPr="00EE2408" w:rsidRDefault="00634C6F" w:rsidP="00EE2408">
      <w:pPr>
        <w:pStyle w:val="ab"/>
        <w:ind w:firstLine="540"/>
        <w:jc w:val="both"/>
        <w:rPr>
          <w:rFonts w:ascii="PT Astra Serif" w:hAnsi="PT Astra Serif"/>
          <w:sz w:val="28"/>
          <w:szCs w:val="28"/>
        </w:rPr>
      </w:pPr>
      <w:r w:rsidRPr="00EE2408">
        <w:rPr>
          <w:rFonts w:ascii="PT Astra Serif" w:hAnsi="PT Astra Serif" w:cs="Times New Roman"/>
          <w:sz w:val="28"/>
          <w:szCs w:val="28"/>
        </w:rPr>
        <w:t>2</w:t>
      </w:r>
      <w:r w:rsidR="00B62975" w:rsidRPr="00EE2408">
        <w:rPr>
          <w:rFonts w:ascii="PT Astra Serif" w:hAnsi="PT Astra Serif" w:cs="Times New Roman"/>
          <w:sz w:val="28"/>
          <w:szCs w:val="28"/>
        </w:rPr>
        <w:t>3</w:t>
      </w:r>
      <w:r w:rsidR="00423D30" w:rsidRPr="00EE2408">
        <w:rPr>
          <w:rFonts w:ascii="PT Astra Serif" w:hAnsi="PT Astra Serif" w:cs="Times New Roman"/>
          <w:sz w:val="28"/>
          <w:szCs w:val="28"/>
        </w:rPr>
        <w:t xml:space="preserve">. </w:t>
      </w:r>
      <w:r w:rsidR="004F01E4" w:rsidRPr="00EE2408">
        <w:rPr>
          <w:rFonts w:ascii="PT Astra Serif" w:hAnsi="PT Astra Serif"/>
          <w:sz w:val="28"/>
          <w:szCs w:val="28"/>
        </w:rPr>
        <w:t xml:space="preserve">Раздел имеет порядковый номер, обозначаемый римскими цифрами, наименование. Обозначение и наименование раздела печатаются прописными буквами по центру страницы одно под другим. </w:t>
      </w:r>
    </w:p>
    <w:p w14:paraId="7DDD43E1" w14:textId="77777777" w:rsidR="004F01E4" w:rsidRPr="00EE2408" w:rsidRDefault="004F01E4" w:rsidP="00EE2408">
      <w:pPr>
        <w:pStyle w:val="ab"/>
        <w:ind w:firstLine="540"/>
        <w:jc w:val="both"/>
        <w:rPr>
          <w:rFonts w:ascii="PT Astra Serif" w:hAnsi="PT Astra Serif"/>
          <w:sz w:val="28"/>
          <w:szCs w:val="28"/>
        </w:rPr>
      </w:pPr>
      <w:r w:rsidRPr="00EE2408">
        <w:rPr>
          <w:rFonts w:ascii="PT Astra Serif" w:hAnsi="PT Astra Serif"/>
          <w:sz w:val="28"/>
          <w:szCs w:val="28"/>
        </w:rPr>
        <w:t>Пункты подразделяются на подпункты, обозначаемые арабскими цифрами с закрывающей круглой скобкой.</w:t>
      </w:r>
      <w:r w:rsidRPr="00EE2408">
        <w:rPr>
          <w:rFonts w:ascii="PT Astra Serif" w:hAnsi="PT Astra Serif" w:cs="Times New Roman"/>
          <w:sz w:val="28"/>
          <w:szCs w:val="28"/>
        </w:rPr>
        <w:t xml:space="preserve"> </w:t>
      </w:r>
    </w:p>
    <w:p w14:paraId="2C821A1B" w14:textId="77777777" w:rsidR="00423D30" w:rsidRPr="00EE2408" w:rsidRDefault="00EA3CAA" w:rsidP="00EE2408">
      <w:pPr>
        <w:pStyle w:val="ab"/>
        <w:ind w:firstLine="540"/>
        <w:jc w:val="both"/>
        <w:rPr>
          <w:rFonts w:ascii="PT Astra Serif" w:hAnsi="PT Astra Serif" w:cs="TimesNewRomanPSMT"/>
          <w:sz w:val="28"/>
          <w:szCs w:val="28"/>
        </w:rPr>
      </w:pPr>
      <w:r w:rsidRPr="00EE2408">
        <w:rPr>
          <w:rFonts w:ascii="PT Astra Serif" w:hAnsi="PT Astra Serif" w:cs="Times New Roman"/>
          <w:sz w:val="28"/>
          <w:szCs w:val="28"/>
        </w:rPr>
        <w:t>24</w:t>
      </w:r>
      <w:r w:rsidR="00423D30" w:rsidRPr="00EE2408">
        <w:rPr>
          <w:rFonts w:ascii="PT Astra Serif" w:hAnsi="PT Astra Serif" w:cs="Times New Roman"/>
          <w:sz w:val="28"/>
          <w:szCs w:val="28"/>
        </w:rPr>
        <w:t xml:space="preserve">. Раздел, касающийся общих положений, состоит из следующих </w:t>
      </w:r>
      <w:r w:rsidR="006A549F" w:rsidRPr="00EE2408">
        <w:rPr>
          <w:rFonts w:ascii="PT Astra Serif" w:hAnsi="PT Astra Serif" w:cs="Times New Roman"/>
          <w:sz w:val="28"/>
          <w:szCs w:val="28"/>
        </w:rPr>
        <w:t>пунктов</w:t>
      </w:r>
      <w:r w:rsidR="00423D30" w:rsidRPr="00EE2408">
        <w:rPr>
          <w:rFonts w:ascii="PT Astra Serif" w:hAnsi="PT Astra Serif" w:cs="Times New Roman"/>
          <w:sz w:val="28"/>
          <w:szCs w:val="28"/>
        </w:rPr>
        <w:t>:</w:t>
      </w:r>
    </w:p>
    <w:p w14:paraId="163051F5" w14:textId="77777777" w:rsidR="00423D30" w:rsidRPr="00EE2408" w:rsidRDefault="00423D30" w:rsidP="00EE2408">
      <w:pPr>
        <w:pStyle w:val="ab"/>
        <w:ind w:firstLine="540"/>
        <w:jc w:val="both"/>
        <w:rPr>
          <w:rFonts w:ascii="PT Astra Serif" w:hAnsi="PT Astra Serif" w:cs="Times New Roman"/>
          <w:sz w:val="28"/>
          <w:szCs w:val="28"/>
        </w:rPr>
      </w:pPr>
      <w:r w:rsidRPr="00EE2408">
        <w:rPr>
          <w:rFonts w:ascii="PT Astra Serif" w:hAnsi="PT Astra Serif" w:cs="Times New Roman"/>
          <w:sz w:val="28"/>
          <w:szCs w:val="28"/>
        </w:rPr>
        <w:t>1) предмет регулирования административного регламента;</w:t>
      </w:r>
    </w:p>
    <w:p w14:paraId="56C4D6CE" w14:textId="69EFC286" w:rsidR="00423D30" w:rsidRDefault="00423D30" w:rsidP="00EE2408">
      <w:pPr>
        <w:pStyle w:val="ab"/>
        <w:ind w:firstLine="540"/>
        <w:jc w:val="both"/>
        <w:rPr>
          <w:rFonts w:ascii="PT Astra Serif" w:hAnsi="PT Astra Serif" w:cs="Times New Roman"/>
          <w:sz w:val="28"/>
          <w:szCs w:val="28"/>
        </w:rPr>
      </w:pPr>
      <w:r w:rsidRPr="00EE2408">
        <w:rPr>
          <w:rFonts w:ascii="PT Astra Serif" w:hAnsi="PT Astra Serif" w:cs="Times New Roman"/>
          <w:sz w:val="28"/>
          <w:szCs w:val="28"/>
        </w:rPr>
        <w:t>2) круг заявителей;</w:t>
      </w:r>
    </w:p>
    <w:p w14:paraId="4C99401F" w14:textId="77777777" w:rsidR="00D10026" w:rsidRPr="00EE2408" w:rsidRDefault="00D10026" w:rsidP="00D10026">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 xml:space="preserve">3) </w:t>
      </w:r>
      <w:r w:rsidRPr="00EE2408">
        <w:rPr>
          <w:rFonts w:ascii="PT Astra Serif" w:hAnsi="PT Astra Serif" w:cs="Times New Roman"/>
          <w:sz w:val="28"/>
          <w:szCs w:val="28"/>
        </w:rPr>
        <w:t xml:space="preserve">требование предоставления заявителю </w:t>
      </w:r>
      <w:r>
        <w:rPr>
          <w:rFonts w:ascii="PT Astra Serif" w:hAnsi="PT Astra Serif" w:cs="Times New Roman"/>
          <w:sz w:val="28"/>
          <w:szCs w:val="28"/>
        </w:rPr>
        <w:t>муниципальной</w:t>
      </w:r>
      <w:r w:rsidRPr="00EE2408">
        <w:rPr>
          <w:rFonts w:ascii="PT Astra Serif" w:hAnsi="PT Astra Serif" w:cs="Times New Roman"/>
          <w:sz w:val="28"/>
          <w:szCs w:val="28"/>
        </w:rPr>
        <w:t xml:space="preserve"> услуги в соответствии с категориями (признаками) заявителей, сведения о которых размещаются в реестре услуг и в федеральной государственной информационной системе </w:t>
      </w:r>
      <w:r>
        <w:rPr>
          <w:rFonts w:ascii="PT Astra Serif" w:hAnsi="PT Astra Serif" w:cs="Times New Roman"/>
          <w:sz w:val="28"/>
          <w:szCs w:val="28"/>
        </w:rPr>
        <w:t>«</w:t>
      </w:r>
      <w:r w:rsidRPr="00EE2408">
        <w:rPr>
          <w:rFonts w:ascii="PT Astra Serif" w:hAnsi="PT Astra Serif" w:cs="Times New Roman"/>
          <w:sz w:val="28"/>
          <w:szCs w:val="28"/>
        </w:rPr>
        <w:t>Единый портал государственных и муниципальных услуг (функций)</w:t>
      </w:r>
      <w:r>
        <w:rPr>
          <w:rFonts w:ascii="PT Astra Serif" w:hAnsi="PT Astra Serif" w:cs="Times New Roman"/>
          <w:sz w:val="28"/>
          <w:szCs w:val="28"/>
        </w:rPr>
        <w:t>»</w:t>
      </w:r>
      <w:r w:rsidRPr="00EE2408">
        <w:rPr>
          <w:rFonts w:ascii="PT Astra Serif" w:hAnsi="PT Astra Serif" w:cs="Times New Roman"/>
          <w:sz w:val="28"/>
          <w:szCs w:val="28"/>
        </w:rPr>
        <w:t xml:space="preserve"> (далее соответственно - категории (признаки) заявителей, Единый портал государственных и муниципальных услуг).</w:t>
      </w:r>
    </w:p>
    <w:p w14:paraId="58717C85" w14:textId="77777777" w:rsidR="00423D30" w:rsidRPr="00EE2408" w:rsidRDefault="00EA3CA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25</w:t>
      </w:r>
      <w:r w:rsidR="00423D30" w:rsidRPr="00EE2408">
        <w:rPr>
          <w:rFonts w:ascii="PT Astra Serif" w:hAnsi="PT Astra Serif" w:cs="Times New Roman"/>
          <w:sz w:val="28"/>
          <w:szCs w:val="28"/>
        </w:rPr>
        <w:t xml:space="preserve">. </w:t>
      </w:r>
      <w:r w:rsidR="00B62975" w:rsidRPr="00EE2408">
        <w:rPr>
          <w:rFonts w:ascii="PT Astra Serif" w:hAnsi="PT Astra Serif" w:cs="Times New Roman"/>
          <w:sz w:val="28"/>
          <w:szCs w:val="28"/>
        </w:rPr>
        <w:t xml:space="preserve">Раздел </w:t>
      </w:r>
      <w:r w:rsidR="00AF58D6">
        <w:rPr>
          <w:rFonts w:ascii="PT Astra Serif" w:hAnsi="PT Astra Serif" w:cs="Times New Roman"/>
          <w:sz w:val="28"/>
          <w:szCs w:val="28"/>
        </w:rPr>
        <w:t>«</w:t>
      </w:r>
      <w:r w:rsidR="00423D30" w:rsidRPr="00EE2408">
        <w:rPr>
          <w:rFonts w:ascii="PT Astra Serif" w:hAnsi="PT Astra Serif" w:cs="Times New Roman"/>
          <w:sz w:val="28"/>
          <w:szCs w:val="28"/>
        </w:rPr>
        <w:t>Стандарт предоставления Услуги</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должен содержать следующие </w:t>
      </w:r>
      <w:r w:rsidR="006A549F" w:rsidRPr="00EE2408">
        <w:rPr>
          <w:rFonts w:ascii="PT Astra Serif" w:hAnsi="PT Astra Serif" w:cs="Times New Roman"/>
          <w:sz w:val="28"/>
          <w:szCs w:val="28"/>
        </w:rPr>
        <w:t>пункты</w:t>
      </w:r>
      <w:r w:rsidR="00423D30" w:rsidRPr="00EE2408">
        <w:rPr>
          <w:rFonts w:ascii="PT Astra Serif" w:hAnsi="PT Astra Serif" w:cs="Times New Roman"/>
          <w:sz w:val="28"/>
          <w:szCs w:val="28"/>
        </w:rPr>
        <w:t>:</w:t>
      </w:r>
    </w:p>
    <w:p w14:paraId="14C2D26F"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наименование Услуги;</w:t>
      </w:r>
    </w:p>
    <w:p w14:paraId="110FB72E"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2) наименование Органа администрации города, предоставляющего Услугу; </w:t>
      </w:r>
    </w:p>
    <w:p w14:paraId="22F324CC"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результат предоставления Услуги;</w:t>
      </w:r>
    </w:p>
    <w:p w14:paraId="64D76BB7"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 срок предоставления Услуги;</w:t>
      </w:r>
    </w:p>
    <w:p w14:paraId="0924FC9A" w14:textId="4E6F7EFF" w:rsidR="00423D30" w:rsidRPr="00EE2408" w:rsidRDefault="009E6DE1"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5</w:t>
      </w:r>
      <w:r w:rsidR="00423D30"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и документов, необходимых для предоставления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и исчерпывающий перечень оснований для приостановления предоставления Услуги или для отказа в</w:t>
      </w:r>
      <w:r w:rsidR="00730A33" w:rsidRPr="00EE2408">
        <w:rPr>
          <w:rFonts w:ascii="PT Astra Serif" w:hAnsi="PT Astra Serif"/>
          <w:sz w:val="28"/>
          <w:szCs w:val="28"/>
        </w:rPr>
        <w:t xml:space="preserve"> </w:t>
      </w:r>
      <w:r w:rsidR="00730A33" w:rsidRPr="00EE2408">
        <w:rPr>
          <w:rFonts w:ascii="PT Astra Serif" w:hAnsi="PT Astra Serif" w:cs="Times New Roman"/>
          <w:sz w:val="28"/>
          <w:szCs w:val="28"/>
        </w:rPr>
        <w:t>предоставлении Услуги</w:t>
      </w:r>
      <w:r w:rsidR="00423D30" w:rsidRPr="00EE2408">
        <w:rPr>
          <w:rFonts w:ascii="PT Astra Serif" w:hAnsi="PT Astra Serif" w:cs="Times New Roman"/>
          <w:sz w:val="28"/>
          <w:szCs w:val="28"/>
        </w:rPr>
        <w:t>;</w:t>
      </w:r>
    </w:p>
    <w:p w14:paraId="6AFB6374" w14:textId="16008634" w:rsidR="00423D30" w:rsidRPr="00EE2408" w:rsidRDefault="009E6DE1"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6</w:t>
      </w:r>
      <w:r w:rsidR="00423D30" w:rsidRPr="00EE2408">
        <w:rPr>
          <w:rFonts w:ascii="PT Astra Serif" w:hAnsi="PT Astra Serif" w:cs="Times New Roman"/>
          <w:sz w:val="28"/>
          <w:szCs w:val="28"/>
        </w:rPr>
        <w:t>) размер платы, взимаемой с заявителя при предоставлении Услуги, и способы ее взимания;</w:t>
      </w:r>
    </w:p>
    <w:p w14:paraId="49234C3B" w14:textId="2FC8F79D" w:rsidR="00423D30" w:rsidRPr="00EE2408" w:rsidRDefault="009E6DE1"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7</w:t>
      </w:r>
      <w:r w:rsidR="00423D30"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максимальный срок ожидания в очереди при подаче заявителем запроса о предоставлении Услуги и при получении результата предоставления Услуги </w:t>
      </w:r>
      <w:r w:rsidR="00730A33" w:rsidRPr="00EE2408">
        <w:rPr>
          <w:rFonts w:ascii="PT Astra Serif" w:hAnsi="PT Astra Serif" w:cs="Times New Roman"/>
          <w:sz w:val="28"/>
          <w:szCs w:val="28"/>
        </w:rPr>
        <w:lastRenderedPageBreak/>
        <w:t xml:space="preserve">(подраздел включается в административный регламент в случае обращения заявителя непосредственно в орган, предоставляющий </w:t>
      </w:r>
      <w:r w:rsidR="00820E5E" w:rsidRPr="00EE2408">
        <w:rPr>
          <w:rFonts w:ascii="PT Astra Serif" w:hAnsi="PT Astra Serif" w:cs="Times New Roman"/>
          <w:sz w:val="28"/>
          <w:szCs w:val="28"/>
        </w:rPr>
        <w:t>У</w:t>
      </w:r>
      <w:r w:rsidR="00730A33" w:rsidRPr="00EE2408">
        <w:rPr>
          <w:rFonts w:ascii="PT Astra Serif" w:hAnsi="PT Astra Serif" w:cs="Times New Roman"/>
          <w:sz w:val="28"/>
          <w:szCs w:val="28"/>
        </w:rPr>
        <w:t>слугу, или многофункциональный центр)</w:t>
      </w:r>
      <w:r w:rsidR="00423D30" w:rsidRPr="00EE2408">
        <w:rPr>
          <w:rFonts w:ascii="PT Astra Serif" w:hAnsi="PT Astra Serif" w:cs="Times New Roman"/>
          <w:sz w:val="28"/>
          <w:szCs w:val="28"/>
        </w:rPr>
        <w:t>;</w:t>
      </w:r>
    </w:p>
    <w:p w14:paraId="6A304D45" w14:textId="6D3D8A74" w:rsidR="00423D30" w:rsidRPr="00EE2408" w:rsidRDefault="009E6DE1"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8</w:t>
      </w:r>
      <w:r w:rsidR="00423D30" w:rsidRPr="00EE2408">
        <w:rPr>
          <w:rFonts w:ascii="PT Astra Serif" w:hAnsi="PT Astra Serif" w:cs="Times New Roman"/>
          <w:sz w:val="28"/>
          <w:szCs w:val="28"/>
        </w:rPr>
        <w:t>) срок регистрации запроса заявителя о предоставлении Услуги;</w:t>
      </w:r>
    </w:p>
    <w:p w14:paraId="5A11481A" w14:textId="5A4BDA08" w:rsidR="00423D30" w:rsidRPr="00EE2408" w:rsidRDefault="009E6DE1"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9</w:t>
      </w:r>
      <w:r w:rsidR="00423D30"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требования к помещениям, в которых предоставляется </w:t>
      </w:r>
      <w:r w:rsidR="004D4E33">
        <w:rPr>
          <w:rFonts w:ascii="PT Astra Serif" w:hAnsi="PT Astra Serif" w:cs="Times New Roman"/>
          <w:sz w:val="28"/>
          <w:szCs w:val="28"/>
        </w:rPr>
        <w:t>муниципальная</w:t>
      </w:r>
      <w:r w:rsidR="00730A33" w:rsidRPr="00EE2408">
        <w:rPr>
          <w:rFonts w:ascii="PT Astra Serif" w:hAnsi="PT Astra Serif" w:cs="Times New Roman"/>
          <w:sz w:val="28"/>
          <w:szCs w:val="28"/>
        </w:rPr>
        <w:t xml:space="preserve"> (подраздел включается в административный регламент в случае обращения заявителя непосредственно в орган, предоставляющий </w:t>
      </w:r>
      <w:r w:rsidR="004D4E33">
        <w:rPr>
          <w:rFonts w:ascii="PT Astra Serif" w:hAnsi="PT Astra Serif" w:cs="Times New Roman"/>
          <w:sz w:val="28"/>
          <w:szCs w:val="28"/>
        </w:rPr>
        <w:t>муниципальную</w:t>
      </w:r>
      <w:r w:rsidR="00730A33" w:rsidRPr="00EE2408">
        <w:rPr>
          <w:rFonts w:ascii="PT Astra Serif" w:hAnsi="PT Astra Serif" w:cs="Times New Roman"/>
          <w:sz w:val="28"/>
          <w:szCs w:val="28"/>
        </w:rPr>
        <w:t xml:space="preserve"> услугу, или многофункциональный центр</w:t>
      </w:r>
      <w:r w:rsidR="00423D30" w:rsidRPr="00EE2408">
        <w:rPr>
          <w:rFonts w:ascii="PT Astra Serif" w:hAnsi="PT Astra Serif" w:cs="Times New Roman"/>
          <w:sz w:val="28"/>
          <w:szCs w:val="28"/>
        </w:rPr>
        <w:t>;</w:t>
      </w:r>
    </w:p>
    <w:p w14:paraId="6407E6D5" w14:textId="577E26F4"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9E6DE1">
        <w:rPr>
          <w:rFonts w:ascii="PT Astra Serif" w:hAnsi="PT Astra Serif" w:cs="Times New Roman"/>
          <w:sz w:val="28"/>
          <w:szCs w:val="28"/>
        </w:rPr>
        <w:t>0</w:t>
      </w:r>
      <w:r w:rsidRPr="00EE2408">
        <w:rPr>
          <w:rFonts w:ascii="PT Astra Serif" w:hAnsi="PT Astra Serif" w:cs="Times New Roman"/>
          <w:sz w:val="28"/>
          <w:szCs w:val="28"/>
        </w:rPr>
        <w:t xml:space="preserve">) показатели доступности и качества Услуги; </w:t>
      </w:r>
    </w:p>
    <w:p w14:paraId="1E2F6DF8" w14:textId="0F98DEAD"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9E6DE1">
        <w:rPr>
          <w:rFonts w:ascii="PT Astra Serif" w:hAnsi="PT Astra Serif" w:cs="Times New Roman"/>
          <w:sz w:val="28"/>
          <w:szCs w:val="28"/>
        </w:rPr>
        <w:t>1</w:t>
      </w:r>
      <w:r w:rsidRPr="00EE2408">
        <w:rPr>
          <w:rFonts w:ascii="PT Astra Serif" w:hAnsi="PT Astra Serif" w:cs="Times New Roman"/>
          <w:sz w:val="28"/>
          <w:szCs w:val="28"/>
        </w:rPr>
        <w:t>)</w:t>
      </w:r>
      <w:r w:rsidR="00C14FE6" w:rsidRPr="00EE2408">
        <w:rPr>
          <w:rFonts w:ascii="PT Astra Serif" w:hAnsi="PT Astra Serif" w:cs="Times New Roman"/>
          <w:sz w:val="28"/>
          <w:szCs w:val="28"/>
        </w:rPr>
        <w:t xml:space="preserve"> </w:t>
      </w:r>
      <w:r w:rsidR="00730A33" w:rsidRPr="00EE2408">
        <w:rPr>
          <w:rFonts w:ascii="PT Astra Serif" w:hAnsi="PT Astra Serif" w:cs="Times New Roman"/>
          <w:sz w:val="28"/>
          <w:szCs w:val="28"/>
        </w:rPr>
        <w:t xml:space="preserve">иные требования к предоставлению </w:t>
      </w:r>
      <w:r w:rsidR="005C6ED4">
        <w:rPr>
          <w:rFonts w:ascii="PT Astra Serif" w:hAnsi="PT Astra Serif" w:cs="Times New Roman"/>
          <w:sz w:val="28"/>
          <w:szCs w:val="28"/>
        </w:rPr>
        <w:t>муниципальной</w:t>
      </w:r>
      <w:r w:rsidR="00730A33" w:rsidRPr="00EE2408">
        <w:rPr>
          <w:rFonts w:ascii="PT Astra Serif" w:hAnsi="PT Astra Serif" w:cs="Times New Roman"/>
          <w:sz w:val="28"/>
          <w:szCs w:val="28"/>
        </w:rPr>
        <w:t xml:space="preserve">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r w:rsidRPr="00EE2408">
        <w:rPr>
          <w:rFonts w:ascii="PT Astra Serif" w:hAnsi="PT Astra Serif" w:cs="Times New Roman"/>
          <w:sz w:val="28"/>
          <w:szCs w:val="28"/>
        </w:rPr>
        <w:t>.</w:t>
      </w:r>
    </w:p>
    <w:p w14:paraId="1C9A8ED9" w14:textId="77777777" w:rsidR="00423D30" w:rsidRPr="00EE2408" w:rsidRDefault="00EA3CA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B62975" w:rsidRPr="00EE2408">
        <w:rPr>
          <w:rFonts w:ascii="PT Astra Serif" w:hAnsi="PT Astra Serif" w:cs="Times New Roman"/>
          <w:sz w:val="28"/>
          <w:szCs w:val="28"/>
        </w:rPr>
        <w:t>6</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2A2A04" w:rsidRPr="00EE2408">
        <w:rPr>
          <w:rFonts w:ascii="PT Astra Serif" w:hAnsi="PT Astra Serif" w:cs="Times New Roman"/>
          <w:sz w:val="28"/>
          <w:szCs w:val="28"/>
        </w:rPr>
        <w:t xml:space="preserve">Наименование органа, предоставляющего </w:t>
      </w:r>
      <w:r w:rsidR="00555B6B">
        <w:rPr>
          <w:rFonts w:ascii="PT Astra Serif" w:hAnsi="PT Astra Serif" w:cs="Times New Roman"/>
          <w:sz w:val="28"/>
          <w:szCs w:val="28"/>
        </w:rPr>
        <w:t xml:space="preserve">муниципальную </w:t>
      </w:r>
      <w:r w:rsidR="002A2A04" w:rsidRPr="00EE2408">
        <w:rPr>
          <w:rFonts w:ascii="PT Astra Serif" w:hAnsi="PT Astra Serif" w:cs="Times New Roman"/>
          <w:sz w:val="28"/>
          <w:szCs w:val="28"/>
        </w:rPr>
        <w:t>услугу</w:t>
      </w:r>
      <w:r w:rsidR="00AF58D6">
        <w:rPr>
          <w:rFonts w:ascii="PT Astra Serif" w:hAnsi="PT Astra Serif" w:cs="Times New Roman"/>
          <w:sz w:val="28"/>
          <w:szCs w:val="28"/>
        </w:rPr>
        <w:t>»</w:t>
      </w:r>
      <w:r w:rsidR="002A2A04" w:rsidRPr="00EE2408">
        <w:rPr>
          <w:rFonts w:ascii="PT Astra Serif" w:hAnsi="PT Astra Serif" w:cs="Times New Roman"/>
          <w:sz w:val="28"/>
          <w:szCs w:val="28"/>
        </w:rPr>
        <w:t xml:space="preserve"> должен включать полное наименование органа, предоставляющего </w:t>
      </w:r>
      <w:r w:rsidR="00555B6B">
        <w:rPr>
          <w:rFonts w:ascii="PT Astra Serif" w:hAnsi="PT Astra Serif" w:cs="Times New Roman"/>
          <w:sz w:val="28"/>
          <w:szCs w:val="28"/>
        </w:rPr>
        <w:t>муниципальную</w:t>
      </w:r>
      <w:r w:rsidR="002A2A04" w:rsidRPr="00EE2408">
        <w:rPr>
          <w:rFonts w:ascii="PT Astra Serif" w:hAnsi="PT Astra Serif" w:cs="Times New Roman"/>
          <w:sz w:val="28"/>
          <w:szCs w:val="28"/>
        </w:rPr>
        <w:t xml:space="preserve"> услугу.</w:t>
      </w:r>
    </w:p>
    <w:p w14:paraId="7066E6CF" w14:textId="77777777" w:rsidR="00423D30" w:rsidRPr="00EE2408" w:rsidRDefault="00EA3CA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B62975" w:rsidRPr="00EE2408">
        <w:rPr>
          <w:rFonts w:ascii="PT Astra Serif" w:hAnsi="PT Astra Serif" w:cs="Times New Roman"/>
          <w:sz w:val="28"/>
          <w:szCs w:val="28"/>
        </w:rPr>
        <w:t>7</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423D30" w:rsidRPr="00EE2408">
        <w:rPr>
          <w:rFonts w:ascii="PT Astra Serif" w:hAnsi="PT Astra Serif" w:cs="Times New Roman"/>
          <w:sz w:val="28"/>
          <w:szCs w:val="28"/>
        </w:rPr>
        <w:t>Результат предоставления муниципальной услуги</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должен включать следующие положения:</w:t>
      </w:r>
    </w:p>
    <w:p w14:paraId="36B17415"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AB791A" w:rsidRPr="00EE2408">
        <w:rPr>
          <w:rFonts w:ascii="PT Astra Serif" w:hAnsi="PT Astra Serif" w:cs="Times New Roman"/>
          <w:sz w:val="28"/>
          <w:szCs w:val="28"/>
        </w:rPr>
        <w:t>наименование результата (результатов) предоставления Услуги с указанием формы его предоставления, если результатом предоставления Услуги является документ</w:t>
      </w:r>
      <w:r w:rsidRPr="00EE2408">
        <w:rPr>
          <w:rFonts w:ascii="PT Astra Serif" w:hAnsi="PT Astra Serif" w:cs="Times New Roman"/>
          <w:sz w:val="28"/>
          <w:szCs w:val="28"/>
        </w:rPr>
        <w:t>;</w:t>
      </w:r>
    </w:p>
    <w:p w14:paraId="005E09C0" w14:textId="6E35039D" w:rsidR="00423D30" w:rsidRPr="00EE2408" w:rsidRDefault="0007768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2</w:t>
      </w:r>
      <w:r w:rsidR="00423D30" w:rsidRPr="00EE2408">
        <w:rPr>
          <w:rFonts w:ascii="PT Astra Serif" w:hAnsi="PT Astra Serif" w:cs="Times New Roman"/>
          <w:sz w:val="28"/>
          <w:szCs w:val="28"/>
        </w:rPr>
        <w:t xml:space="preserve">) </w:t>
      </w:r>
      <w:r w:rsidR="002A2A04" w:rsidRPr="00EE2408">
        <w:rPr>
          <w:rFonts w:ascii="PT Astra Serif" w:hAnsi="PT Astra Serif" w:cs="Times New Roman"/>
          <w:sz w:val="28"/>
          <w:szCs w:val="28"/>
        </w:rPr>
        <w:t>наименование информационной системы (при наличии), в которой фиксируется реестровая запись (в случае если результатом предоставления Услуги является реестровая запись) или указание на отсутствие необходимости формирования реестровой записи;</w:t>
      </w:r>
    </w:p>
    <w:p w14:paraId="32A8BEC0" w14:textId="701D0C04" w:rsidR="00423D30" w:rsidRPr="00EE2408" w:rsidRDefault="0007768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3</w:t>
      </w:r>
      <w:r w:rsidR="00423D30" w:rsidRPr="00EE2408">
        <w:rPr>
          <w:rFonts w:ascii="PT Astra Serif" w:hAnsi="PT Astra Serif" w:cs="Times New Roman"/>
          <w:sz w:val="28"/>
          <w:szCs w:val="28"/>
        </w:rPr>
        <w:t xml:space="preserve">) </w:t>
      </w:r>
      <w:r w:rsidR="002A2A04" w:rsidRPr="00EE2408">
        <w:rPr>
          <w:rFonts w:ascii="PT Astra Serif" w:hAnsi="PT Astra Serif" w:cs="Times New Roman"/>
          <w:sz w:val="28"/>
          <w:szCs w:val="28"/>
        </w:rPr>
        <w:t xml:space="preserve">перечень способов получения результата (результатов) предоставления </w:t>
      </w:r>
      <w:r w:rsidR="00423D30" w:rsidRPr="00EE2408">
        <w:rPr>
          <w:rFonts w:ascii="PT Astra Serif" w:hAnsi="PT Astra Serif" w:cs="Times New Roman"/>
          <w:sz w:val="28"/>
          <w:szCs w:val="28"/>
        </w:rPr>
        <w:t>Услуги.</w:t>
      </w:r>
    </w:p>
    <w:p w14:paraId="0EAAA7D7" w14:textId="77777777" w:rsidR="00423D30" w:rsidRPr="00EE2408" w:rsidRDefault="00EA3CA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EE5347" w:rsidRPr="00EE2408">
        <w:rPr>
          <w:rFonts w:ascii="PT Astra Serif" w:hAnsi="PT Astra Serif" w:cs="Times New Roman"/>
          <w:sz w:val="28"/>
          <w:szCs w:val="28"/>
        </w:rPr>
        <w:t>8</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EE5347" w:rsidRPr="00EE2408">
        <w:rPr>
          <w:rFonts w:ascii="PT Astra Serif" w:hAnsi="PT Astra Serif" w:cs="Times New Roman"/>
          <w:sz w:val="28"/>
          <w:szCs w:val="28"/>
        </w:rPr>
        <w:t xml:space="preserve">Срок предоставления </w:t>
      </w:r>
      <w:r w:rsidR="005C6ED4">
        <w:rPr>
          <w:rFonts w:ascii="PT Astra Serif" w:hAnsi="PT Astra Serif" w:cs="Times New Roman"/>
          <w:sz w:val="28"/>
          <w:szCs w:val="28"/>
        </w:rPr>
        <w:t>муниципальной</w:t>
      </w:r>
      <w:r w:rsidR="00EE5347" w:rsidRPr="00EE2408">
        <w:rPr>
          <w:rFonts w:ascii="PT Astra Serif" w:hAnsi="PT Astra Serif" w:cs="Times New Roman"/>
          <w:sz w:val="28"/>
          <w:szCs w:val="28"/>
        </w:rPr>
        <w:t xml:space="preserve"> услуги</w:t>
      </w:r>
      <w:r w:rsidR="00AF58D6">
        <w:rPr>
          <w:rFonts w:ascii="PT Astra Serif" w:hAnsi="PT Astra Serif" w:cs="Times New Roman"/>
          <w:sz w:val="28"/>
          <w:szCs w:val="28"/>
        </w:rPr>
        <w:t>»</w:t>
      </w:r>
      <w:r w:rsidR="00EE5347" w:rsidRPr="00EE2408">
        <w:rPr>
          <w:rFonts w:ascii="PT Astra Serif" w:hAnsi="PT Astra Serif" w:cs="Times New Roman"/>
          <w:sz w:val="28"/>
          <w:szCs w:val="28"/>
        </w:rPr>
        <w:t xml:space="preserve"> должен включать сведения о максимальном сроке предоставления </w:t>
      </w:r>
      <w:r w:rsidR="005C6ED4">
        <w:rPr>
          <w:rFonts w:ascii="PT Astra Serif" w:hAnsi="PT Astra Serif" w:cs="Times New Roman"/>
          <w:sz w:val="28"/>
          <w:szCs w:val="28"/>
        </w:rPr>
        <w:t>муниципальной</w:t>
      </w:r>
      <w:r w:rsidR="00EE5347" w:rsidRPr="00EE2408">
        <w:rPr>
          <w:rFonts w:ascii="PT Astra Serif" w:hAnsi="PT Astra Serif" w:cs="Times New Roman"/>
          <w:sz w:val="28"/>
          <w:szCs w:val="28"/>
        </w:rPr>
        <w:t xml:space="preserve"> услуги, который исчисляется со дня регистрации запроса и документов и (или) информации, необходимых для предоставления </w:t>
      </w:r>
      <w:r w:rsidR="005C6ED4">
        <w:rPr>
          <w:rFonts w:ascii="PT Astra Serif" w:hAnsi="PT Astra Serif" w:cs="Times New Roman"/>
          <w:sz w:val="28"/>
          <w:szCs w:val="28"/>
        </w:rPr>
        <w:t>муниципальной</w:t>
      </w:r>
      <w:r w:rsidR="00EE5347" w:rsidRPr="00EE2408">
        <w:rPr>
          <w:rFonts w:ascii="PT Astra Serif" w:hAnsi="PT Astra Serif" w:cs="Times New Roman"/>
          <w:sz w:val="28"/>
          <w:szCs w:val="28"/>
        </w:rPr>
        <w:t xml:space="preserve"> услуги, с учетом категории (признаков) заявителя и способа подачи указанного запроса.</w:t>
      </w:r>
    </w:p>
    <w:p w14:paraId="43F5AE09" w14:textId="3E1C9EC8"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lastRenderedPageBreak/>
        <w:t>29</w:t>
      </w:r>
      <w:r w:rsidR="00423D30" w:rsidRPr="00EE2408">
        <w:rPr>
          <w:rFonts w:ascii="PT Astra Serif" w:hAnsi="PT Astra Serif" w:cs="Times New Roman"/>
          <w:sz w:val="28"/>
          <w:szCs w:val="28"/>
        </w:rPr>
        <w:t xml:space="preserve">.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Исчерпывающий перечень оснований для отказа в приеме запроса о предоставлении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и документов, необходимых для предоставления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и исчерпывающий перечень оснований для приостановления предоставления </w:t>
      </w:r>
      <w:r w:rsidR="005C6ED4">
        <w:rPr>
          <w:rFonts w:ascii="PT Astra Serif" w:hAnsi="PT Astra Serif" w:cs="Times New Roman"/>
          <w:sz w:val="28"/>
          <w:szCs w:val="28"/>
        </w:rPr>
        <w:t xml:space="preserve">муниципальной </w:t>
      </w:r>
      <w:r w:rsidR="00C377A5" w:rsidRPr="00EE2408">
        <w:rPr>
          <w:rFonts w:ascii="PT Astra Serif" w:hAnsi="PT Astra Serif" w:cs="Times New Roman"/>
          <w:sz w:val="28"/>
          <w:szCs w:val="28"/>
        </w:rPr>
        <w:t xml:space="preserve">услуги или для отказа в предоставлении </w:t>
      </w:r>
      <w:r w:rsidR="005C6ED4">
        <w:rPr>
          <w:rFonts w:ascii="PT Astra Serif" w:hAnsi="PT Astra Serif" w:cs="Times New Roman"/>
          <w:sz w:val="28"/>
          <w:szCs w:val="28"/>
        </w:rPr>
        <w:t xml:space="preserve">муниципальной </w:t>
      </w:r>
      <w:r w:rsidR="00C377A5" w:rsidRPr="00EE2408">
        <w:rPr>
          <w:rFonts w:ascii="PT Astra Serif" w:hAnsi="PT Astra Serif" w:cs="Times New Roman"/>
          <w:sz w:val="28"/>
          <w:szCs w:val="28"/>
        </w:rPr>
        <w:t>услуги</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 должен включать следующие</w:t>
      </w:r>
      <w:r w:rsidR="00C377A5" w:rsidRPr="00EE2408">
        <w:rPr>
          <w:rFonts w:ascii="PT Astra Serif" w:hAnsi="PT Astra Serif"/>
          <w:sz w:val="28"/>
          <w:szCs w:val="28"/>
        </w:rPr>
        <w:t xml:space="preserve"> </w:t>
      </w:r>
      <w:r w:rsidR="00C377A5" w:rsidRPr="00EE2408">
        <w:rPr>
          <w:rFonts w:ascii="PT Astra Serif" w:hAnsi="PT Astra Serif" w:cs="Times New Roman"/>
          <w:sz w:val="28"/>
          <w:szCs w:val="28"/>
        </w:rPr>
        <w:t>положения:</w:t>
      </w:r>
    </w:p>
    <w:p w14:paraId="43225B52" w14:textId="77777777" w:rsidR="00C377A5"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C377A5" w:rsidRPr="00EE2408">
        <w:rPr>
          <w:rFonts w:ascii="PT Astra Serif" w:hAnsi="PT Astra Serif" w:cs="Times New Roman"/>
          <w:sz w:val="28"/>
          <w:szCs w:val="28"/>
        </w:rPr>
        <w:t xml:space="preserve">) перечень оснований для отказа в приеме запроса о предоставлении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и документов, необходимых для предоставления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а в случае отсутствия таких оснований - указание на их отсутствие; </w:t>
      </w:r>
    </w:p>
    <w:p w14:paraId="181640A4" w14:textId="77777777" w:rsidR="00C377A5"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C377A5" w:rsidRPr="00EE2408">
        <w:rPr>
          <w:rFonts w:ascii="PT Astra Serif" w:hAnsi="PT Astra Serif" w:cs="Times New Roman"/>
          <w:sz w:val="28"/>
          <w:szCs w:val="28"/>
        </w:rPr>
        <w:t xml:space="preserve">) перечень оснований для приостановления предоставления </w:t>
      </w:r>
      <w:r w:rsidR="005C6ED4">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а в случае отсутствия таких оснований - указание на их отсутствие; </w:t>
      </w:r>
    </w:p>
    <w:p w14:paraId="28BAA3FA" w14:textId="71264CE6" w:rsidR="00423D30" w:rsidRPr="00EE2408" w:rsidRDefault="00B640DA" w:rsidP="00AF58D6">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C377A5" w:rsidRPr="00EE2408">
        <w:rPr>
          <w:rFonts w:ascii="PT Astra Serif" w:hAnsi="PT Astra Serif" w:cs="Times New Roman"/>
          <w:sz w:val="28"/>
          <w:szCs w:val="28"/>
        </w:rPr>
        <w:t xml:space="preserve">) перечень оснований для отказа в предоставлении </w:t>
      </w:r>
      <w:r w:rsidR="005C6ED4">
        <w:rPr>
          <w:rFonts w:ascii="PT Astra Serif" w:hAnsi="PT Astra Serif" w:cs="Times New Roman"/>
          <w:sz w:val="28"/>
          <w:szCs w:val="28"/>
        </w:rPr>
        <w:t>муниципальной услуги</w:t>
      </w:r>
      <w:r w:rsidR="006F0E17">
        <w:rPr>
          <w:rFonts w:ascii="PT Astra Serif" w:hAnsi="PT Astra Serif" w:cs="Times New Roman"/>
          <w:sz w:val="28"/>
          <w:szCs w:val="28"/>
        </w:rPr>
        <w:t xml:space="preserve">, </w:t>
      </w:r>
      <w:r w:rsidR="006F0E17" w:rsidRPr="00EE2408">
        <w:rPr>
          <w:rFonts w:ascii="PT Astra Serif" w:hAnsi="PT Astra Serif" w:cs="Times New Roman"/>
          <w:sz w:val="28"/>
          <w:szCs w:val="28"/>
        </w:rPr>
        <w:t>а в случае отсутствия таких оснований - указание на их отсутствие</w:t>
      </w:r>
      <w:r w:rsidR="005C6ED4">
        <w:rPr>
          <w:rFonts w:ascii="PT Astra Serif" w:hAnsi="PT Astra Serif" w:cs="Times New Roman"/>
          <w:sz w:val="28"/>
          <w:szCs w:val="28"/>
        </w:rPr>
        <w:t>.</w:t>
      </w:r>
    </w:p>
    <w:p w14:paraId="1B3183D7"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0</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423D30" w:rsidRPr="00EE2408">
        <w:rPr>
          <w:rFonts w:ascii="PT Astra Serif" w:hAnsi="PT Astra Serif" w:cs="Times New Roman"/>
          <w:sz w:val="28"/>
          <w:szCs w:val="28"/>
        </w:rPr>
        <w:t>Размер платы, взимаемой с заявителя при предоставлении муниципальной услуги, и способы ее взимания</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включаются следующие положения:</w:t>
      </w:r>
    </w:p>
    <w:p w14:paraId="559B96A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Услуги;</w:t>
      </w:r>
    </w:p>
    <w:p w14:paraId="4CEFBD24"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437EF90" w14:textId="77777777" w:rsidR="00C377A5"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1</w:t>
      </w:r>
      <w:r w:rsidR="00C377A5" w:rsidRPr="00EE2408">
        <w:rPr>
          <w:rFonts w:ascii="PT Astra Serif" w:hAnsi="PT Astra Serif" w:cs="Times New Roman"/>
          <w:sz w:val="28"/>
          <w:szCs w:val="28"/>
        </w:rPr>
        <w:t xml:space="preserve">. Пункт </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Срок регистрации запроса заявителя о предоставлении </w:t>
      </w:r>
      <w:r w:rsidR="004C2036">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 должен включать срок регистрации запроса о предоставлении </w:t>
      </w:r>
      <w:r w:rsidR="004C2036">
        <w:rPr>
          <w:rFonts w:ascii="PT Astra Serif" w:hAnsi="PT Astra Serif" w:cs="Times New Roman"/>
          <w:sz w:val="28"/>
          <w:szCs w:val="28"/>
        </w:rPr>
        <w:t>муниципальной</w:t>
      </w:r>
      <w:r w:rsidR="00C377A5" w:rsidRPr="00EE2408">
        <w:rPr>
          <w:rFonts w:ascii="PT Astra Serif" w:hAnsi="PT Astra Serif" w:cs="Times New Roman"/>
          <w:sz w:val="28"/>
          <w:szCs w:val="28"/>
        </w:rPr>
        <w:t xml:space="preserve"> услуги с учетом способа подачи указанного запроса.</w:t>
      </w:r>
    </w:p>
    <w:p w14:paraId="10EE26DB"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2</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5D2839" w:rsidRPr="00EE2408">
        <w:rPr>
          <w:rFonts w:ascii="PT Astra Serif" w:hAnsi="PT Astra Serif" w:cs="Times New Roman"/>
          <w:sz w:val="28"/>
          <w:szCs w:val="28"/>
        </w:rPr>
        <w:t>е</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C377A5" w:rsidRPr="00EE2408">
        <w:rPr>
          <w:rFonts w:ascii="PT Astra Serif" w:hAnsi="PT Astra Serif" w:cs="Times New Roman"/>
          <w:sz w:val="28"/>
          <w:szCs w:val="28"/>
        </w:rPr>
        <w:t>Требования к помещениям, в которых предоставляется муниципальная услуга</w:t>
      </w:r>
      <w:r w:rsidR="00AF58D6">
        <w:rPr>
          <w:rFonts w:ascii="PT Astra Serif" w:hAnsi="PT Astra Serif" w:cs="Times New Roman"/>
          <w:sz w:val="28"/>
          <w:szCs w:val="28"/>
        </w:rPr>
        <w:t>»</w:t>
      </w:r>
      <w:r w:rsidR="00C377A5" w:rsidRPr="00EE2408">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Услугу, а также на Едином портале государственных и муниципальных услуг требований, которым должны соответствовать такие помещения</w:t>
      </w:r>
      <w:r w:rsidR="00423D30" w:rsidRPr="00EE2408">
        <w:rPr>
          <w:rFonts w:ascii="PT Astra Serif" w:hAnsi="PT Astra Serif" w:cs="Times New Roman"/>
          <w:sz w:val="28"/>
          <w:szCs w:val="28"/>
        </w:rPr>
        <w:t>.</w:t>
      </w:r>
    </w:p>
    <w:p w14:paraId="1B55543C"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3</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5D2839" w:rsidRPr="00EE2408">
        <w:rPr>
          <w:rFonts w:ascii="PT Astra Serif" w:hAnsi="PT Astra Serif" w:cs="Times New Roman"/>
          <w:sz w:val="28"/>
          <w:szCs w:val="28"/>
        </w:rPr>
        <w:t>е</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Показатели качества и доступности </w:t>
      </w:r>
      <w:r w:rsidR="004C2036">
        <w:rPr>
          <w:rFonts w:ascii="PT Astra Serif" w:hAnsi="PT Astra Serif" w:cs="Times New Roman"/>
          <w:sz w:val="28"/>
          <w:szCs w:val="28"/>
        </w:rPr>
        <w:t>муниципальной</w:t>
      </w:r>
      <w:r w:rsidR="007A4D22" w:rsidRPr="00EE2408">
        <w:rPr>
          <w:rFonts w:ascii="PT Astra Serif" w:hAnsi="PT Astra Serif" w:cs="Times New Roman"/>
          <w:sz w:val="28"/>
          <w:szCs w:val="28"/>
        </w:rPr>
        <w:t xml:space="preserve"> услуги</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должен включать сведения о размещении на официальном сайте органа, предоставляющего </w:t>
      </w:r>
      <w:r w:rsidR="009125F7">
        <w:rPr>
          <w:rFonts w:ascii="PT Astra Serif" w:hAnsi="PT Astra Serif" w:cs="Times New Roman"/>
          <w:sz w:val="28"/>
          <w:szCs w:val="28"/>
        </w:rPr>
        <w:t>муниципальную</w:t>
      </w:r>
      <w:r w:rsidR="007A4D22" w:rsidRPr="00EE2408">
        <w:rPr>
          <w:rFonts w:ascii="PT Astra Serif" w:hAnsi="PT Astra Serif" w:cs="Times New Roman"/>
          <w:sz w:val="28"/>
          <w:szCs w:val="28"/>
        </w:rPr>
        <w:t xml:space="preserve"> услугу, а также на Едином портале государственных и муниципальных услуг перечня показателей качества и доступности </w:t>
      </w:r>
      <w:r w:rsidR="004C2036">
        <w:rPr>
          <w:rFonts w:ascii="PT Astra Serif" w:hAnsi="PT Astra Serif" w:cs="Times New Roman"/>
          <w:sz w:val="28"/>
          <w:szCs w:val="28"/>
        </w:rPr>
        <w:t>муниципальной</w:t>
      </w:r>
      <w:r w:rsidR="007A4D22" w:rsidRPr="00EE2408">
        <w:rPr>
          <w:rFonts w:ascii="PT Astra Serif" w:hAnsi="PT Astra Serif" w:cs="Times New Roman"/>
          <w:sz w:val="28"/>
          <w:szCs w:val="28"/>
        </w:rPr>
        <w:t xml:space="preserve"> услуги</w:t>
      </w:r>
      <w:r w:rsidR="00423D30" w:rsidRPr="00EE2408">
        <w:rPr>
          <w:rFonts w:ascii="PT Astra Serif" w:hAnsi="PT Astra Serif" w:cs="Times New Roman"/>
          <w:sz w:val="28"/>
          <w:szCs w:val="28"/>
        </w:rPr>
        <w:t>.</w:t>
      </w:r>
    </w:p>
    <w:p w14:paraId="338D4FE0"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lastRenderedPageBreak/>
        <w:t>3</w:t>
      </w:r>
      <w:r w:rsidR="00AF58D6">
        <w:rPr>
          <w:rFonts w:ascii="PT Astra Serif" w:hAnsi="PT Astra Serif" w:cs="Times New Roman"/>
          <w:sz w:val="28"/>
          <w:szCs w:val="28"/>
        </w:rPr>
        <w:t>4</w:t>
      </w:r>
      <w:r w:rsidR="00423D30" w:rsidRPr="00EE2408">
        <w:rPr>
          <w:rFonts w:ascii="PT Astra Serif" w:hAnsi="PT Astra Serif" w:cs="Times New Roman"/>
          <w:sz w:val="28"/>
          <w:szCs w:val="28"/>
        </w:rPr>
        <w:t xml:space="preserve">. В </w:t>
      </w:r>
      <w:r w:rsidR="00946A24" w:rsidRPr="00EE2408">
        <w:rPr>
          <w:rFonts w:ascii="PT Astra Serif" w:hAnsi="PT Astra Serif" w:cs="Times New Roman"/>
          <w:sz w:val="28"/>
          <w:szCs w:val="28"/>
        </w:rPr>
        <w:t>пункт</w:t>
      </w:r>
      <w:r w:rsidR="005D2839" w:rsidRPr="00EE2408">
        <w:rPr>
          <w:rFonts w:ascii="PT Astra Serif" w:hAnsi="PT Astra Serif" w:cs="Times New Roman"/>
          <w:sz w:val="28"/>
          <w:szCs w:val="28"/>
        </w:rPr>
        <w:t>е</w:t>
      </w:r>
      <w:r w:rsidR="00423D30" w:rsidRPr="00EE2408">
        <w:rPr>
          <w:rFonts w:ascii="PT Astra Serif" w:hAnsi="PT Astra Serif" w:cs="Times New Roman"/>
          <w:sz w:val="28"/>
          <w:szCs w:val="28"/>
        </w:rPr>
        <w:t xml:space="preserve"> </w:t>
      </w:r>
      <w:r w:rsidR="00AF58D6">
        <w:rPr>
          <w:rFonts w:ascii="PT Astra Serif" w:hAnsi="PT Astra Serif" w:cs="Times New Roman"/>
          <w:sz w:val="28"/>
          <w:szCs w:val="28"/>
        </w:rPr>
        <w:t>«</w:t>
      </w:r>
      <w:r w:rsidR="00423D30" w:rsidRPr="00EE2408">
        <w:rPr>
          <w:rFonts w:ascii="PT Astra Serif" w:hAnsi="PT Astra Serif" w:cs="Times New Roman"/>
          <w:sz w:val="28"/>
          <w:szCs w:val="28"/>
        </w:rPr>
        <w:t>Иные требования к предоставлению муниципальной услуги</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включаются следующие положения:</w:t>
      </w:r>
    </w:p>
    <w:p w14:paraId="4F3E0231"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423D30" w:rsidRPr="00EE2408">
        <w:rPr>
          <w:rFonts w:ascii="PT Astra Serif" w:hAnsi="PT Astra Serif" w:cs="Times New Roman"/>
          <w:sz w:val="28"/>
          <w:szCs w:val="28"/>
        </w:rPr>
        <w:t xml:space="preserve">) </w:t>
      </w:r>
      <w:r w:rsidR="007A4D22" w:rsidRPr="00EE2408">
        <w:rPr>
          <w:rFonts w:ascii="PT Astra Serif" w:hAnsi="PT Astra Serif" w:cs="Times New Roman"/>
          <w:sz w:val="28"/>
          <w:szCs w:val="28"/>
        </w:rPr>
        <w:t xml:space="preserve">перечень услуг, которые являются необходимыми и обязательными для предоставления </w:t>
      </w:r>
      <w:r w:rsidR="004C2036">
        <w:rPr>
          <w:rFonts w:ascii="PT Astra Serif" w:hAnsi="PT Astra Serif" w:cs="Times New Roman"/>
          <w:sz w:val="28"/>
          <w:szCs w:val="28"/>
        </w:rPr>
        <w:t>муниципальной</w:t>
      </w:r>
      <w:r w:rsidR="007A4D22" w:rsidRPr="00EE2408">
        <w:rPr>
          <w:rFonts w:ascii="PT Astra Serif" w:hAnsi="PT Astra Serif" w:cs="Times New Roman"/>
          <w:sz w:val="28"/>
          <w:szCs w:val="28"/>
        </w:rPr>
        <w:t xml:space="preserve"> услуги, или указание на их отсутствие</w:t>
      </w:r>
      <w:r w:rsidR="00423D30" w:rsidRPr="00EE2408">
        <w:rPr>
          <w:rFonts w:ascii="PT Astra Serif" w:hAnsi="PT Astra Serif" w:cs="Times New Roman"/>
          <w:sz w:val="28"/>
          <w:szCs w:val="28"/>
        </w:rPr>
        <w:t>;</w:t>
      </w:r>
    </w:p>
    <w:p w14:paraId="18E6E606"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 xml:space="preserve">) </w:t>
      </w:r>
      <w:r w:rsidR="007A4D22" w:rsidRPr="00EE2408">
        <w:rPr>
          <w:rFonts w:ascii="PT Astra Serif" w:hAnsi="PT Astra Serif" w:cs="Times New Roman"/>
          <w:sz w:val="28"/>
          <w:szCs w:val="28"/>
        </w:rPr>
        <w:t xml:space="preserve">наличие или отсутствие платы за предоставление указанных в подпункте </w:t>
      </w:r>
      <w:r w:rsidR="00AF58D6">
        <w:rPr>
          <w:rFonts w:ascii="PT Astra Serif" w:hAnsi="PT Astra Serif" w:cs="Times New Roman"/>
          <w:sz w:val="28"/>
          <w:szCs w:val="28"/>
        </w:rPr>
        <w:t>«</w:t>
      </w:r>
      <w:r w:rsidRPr="00EE2408">
        <w:rPr>
          <w:rFonts w:ascii="PT Astra Serif" w:hAnsi="PT Astra Serif" w:cs="Times New Roman"/>
          <w:sz w:val="28"/>
          <w:szCs w:val="28"/>
        </w:rPr>
        <w:t>1</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настоящего пункта услуг (при наличии таких услуг);</w:t>
      </w:r>
    </w:p>
    <w:p w14:paraId="6D132DF2"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423D30" w:rsidRPr="00EE2408">
        <w:rPr>
          <w:rFonts w:ascii="PT Astra Serif" w:hAnsi="PT Astra Serif" w:cs="Times New Roman"/>
          <w:sz w:val="28"/>
          <w:szCs w:val="28"/>
        </w:rPr>
        <w:t>) перечень информационных систем, используемых для предоставления Услуги</w:t>
      </w:r>
      <w:r w:rsidR="007A4D22" w:rsidRPr="00EE2408">
        <w:rPr>
          <w:rFonts w:ascii="PT Astra Serif" w:hAnsi="PT Astra Serif" w:cs="Times New Roman"/>
          <w:sz w:val="28"/>
          <w:szCs w:val="28"/>
        </w:rPr>
        <w:t>;</w:t>
      </w:r>
    </w:p>
    <w:p w14:paraId="13D69ED8"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7A4D22" w:rsidRPr="00EE2408">
        <w:rPr>
          <w:rFonts w:ascii="PT Astra Serif" w:hAnsi="PT Astra Serif" w:cs="Times New Roman"/>
          <w:sz w:val="28"/>
          <w:szCs w:val="28"/>
        </w:rPr>
        <w:t xml:space="preserve">) невозможность предоставления законному представителю несовершеннолетнего, не являющемуся заявителем, результатов предоставления </w:t>
      </w:r>
      <w:r w:rsidR="004C2036">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отношении несовершеннолетнего, оформленных в форме документа на бумажном носителе в случае, если заявитель в момент подачи запроса о предоставлении </w:t>
      </w:r>
      <w:r w:rsidR="004C2036">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выразил письменно желание получить запрашиваемые результаты предоставления </w:t>
      </w:r>
      <w:r w:rsidR="004C2036">
        <w:rPr>
          <w:rFonts w:ascii="PT Astra Serif" w:hAnsi="PT Astra Serif" w:cs="Times New Roman"/>
          <w:sz w:val="28"/>
          <w:szCs w:val="28"/>
        </w:rPr>
        <w:t>У</w:t>
      </w:r>
      <w:r w:rsidR="007A4D22" w:rsidRPr="00EE2408">
        <w:rPr>
          <w:rFonts w:ascii="PT Astra Serif" w:hAnsi="PT Astra Serif" w:cs="Times New Roman"/>
          <w:sz w:val="28"/>
          <w:szCs w:val="28"/>
        </w:rPr>
        <w:t>слуги в отношении несовершеннолетнего лично;</w:t>
      </w:r>
    </w:p>
    <w:p w14:paraId="2B9876BF"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5</w:t>
      </w:r>
      <w:r w:rsidR="007A4D22" w:rsidRPr="00EE2408">
        <w:rPr>
          <w:rFonts w:ascii="PT Astra Serif" w:hAnsi="PT Astra Serif" w:cs="Times New Roman"/>
          <w:sz w:val="28"/>
          <w:szCs w:val="28"/>
        </w:rPr>
        <w:t xml:space="preserve">) порядок предоставления результатов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w:t>
      </w:r>
    </w:p>
    <w:p w14:paraId="131052A8"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6</w:t>
      </w:r>
      <w:r w:rsidR="007A4D22" w:rsidRPr="00EE2408">
        <w:rPr>
          <w:rFonts w:ascii="PT Astra Serif" w:hAnsi="PT Astra Serif" w:cs="Times New Roman"/>
          <w:sz w:val="28"/>
          <w:szCs w:val="28"/>
        </w:rPr>
        <w:t xml:space="preserve">) возможность (невозможность)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многофункциональном центре, в том числе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случае если запрос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может быть подан в многофункциональный центр);</w:t>
      </w:r>
    </w:p>
    <w:p w14:paraId="743FC5A1"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7</w:t>
      </w:r>
      <w:r w:rsidR="007A4D22" w:rsidRPr="00EE2408">
        <w:rPr>
          <w:rFonts w:ascii="PT Astra Serif" w:hAnsi="PT Astra Serif" w:cs="Times New Roman"/>
          <w:sz w:val="28"/>
          <w:szCs w:val="28"/>
        </w:rPr>
        <w:t xml:space="preserve">) возможность (невозможность) выдачи заявителю результата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CF50C1">
        <w:rPr>
          <w:rFonts w:ascii="PT Astra Serif" w:hAnsi="PT Astra Serif" w:cs="Times New Roman"/>
          <w:sz w:val="28"/>
          <w:szCs w:val="28"/>
        </w:rPr>
        <w:t>муниципальных</w:t>
      </w:r>
      <w:r w:rsidR="007A4D22" w:rsidRPr="00EE2408">
        <w:rPr>
          <w:rFonts w:ascii="PT Astra Serif" w:hAnsi="PT Astra Serif" w:cs="Times New Roman"/>
          <w:sz w:val="28"/>
          <w:szCs w:val="28"/>
        </w:rPr>
        <w:t xml:space="preserve"> услуг органами, предоставляющими </w:t>
      </w:r>
      <w:r w:rsidRPr="00EE2408">
        <w:rPr>
          <w:rFonts w:ascii="PT Astra Serif" w:hAnsi="PT Astra Serif" w:cs="Times New Roman"/>
          <w:sz w:val="28"/>
          <w:szCs w:val="28"/>
        </w:rPr>
        <w:t>Услуги</w:t>
      </w:r>
      <w:r w:rsidR="007A4D22" w:rsidRPr="00EE2408">
        <w:rPr>
          <w:rFonts w:ascii="PT Astra Serif" w:hAnsi="PT Astra Serif" w:cs="Times New Roman"/>
          <w:sz w:val="28"/>
          <w:szCs w:val="28"/>
        </w:rPr>
        <w:t xml:space="preserve">, а также выдачи документов, включая составление на бумажном носителе и заверение выписок из информационных систем органов, предоставляющих </w:t>
      </w:r>
      <w:r w:rsidRPr="00EE2408">
        <w:rPr>
          <w:rFonts w:ascii="PT Astra Serif" w:hAnsi="PT Astra Serif" w:cs="Times New Roman"/>
          <w:sz w:val="28"/>
          <w:szCs w:val="28"/>
        </w:rPr>
        <w:t>Услуги</w:t>
      </w:r>
      <w:r w:rsidR="007A4D22" w:rsidRPr="00EE2408">
        <w:rPr>
          <w:rFonts w:ascii="PT Astra Serif" w:hAnsi="PT Astra Serif" w:cs="Times New Roman"/>
          <w:sz w:val="28"/>
          <w:szCs w:val="28"/>
        </w:rPr>
        <w:t>.</w:t>
      </w:r>
    </w:p>
    <w:p w14:paraId="4D8DA015"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5</w:t>
      </w:r>
      <w:r w:rsidR="007A4D22" w:rsidRPr="00EE2408">
        <w:rPr>
          <w:rFonts w:ascii="PT Astra Serif" w:hAnsi="PT Astra Serif" w:cs="Times New Roman"/>
          <w:sz w:val="28"/>
          <w:szCs w:val="28"/>
        </w:rPr>
        <w:t xml:space="preserve">. Пункт </w:t>
      </w:r>
      <w:r w:rsidR="00AF58D6">
        <w:rPr>
          <w:rFonts w:ascii="PT Astra Serif" w:hAnsi="PT Astra Serif" w:cs="Times New Roman"/>
          <w:sz w:val="28"/>
          <w:szCs w:val="28"/>
        </w:rPr>
        <w:t>«</w:t>
      </w:r>
      <w:r w:rsidR="007A4D22" w:rsidRPr="00EE2408">
        <w:rPr>
          <w:rFonts w:ascii="PT Astra Serif" w:hAnsi="PT Astra Serif" w:cs="Times New Roman"/>
          <w:sz w:val="28"/>
          <w:szCs w:val="28"/>
        </w:rPr>
        <w:t>Исчерпывающий перечень документов, необходимых для предоставления муниципальной услуги</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должен включать следующие положения:</w:t>
      </w:r>
    </w:p>
    <w:p w14:paraId="4D43235D"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7A4D22" w:rsidRPr="00EE2408">
        <w:rPr>
          <w:rFonts w:ascii="PT Astra Serif" w:hAnsi="PT Astra Serif" w:cs="Times New Roman"/>
          <w:sz w:val="28"/>
          <w:szCs w:val="28"/>
        </w:rPr>
        <w:t xml:space="preserve">) сведения о приведении исчерпывающего перечня документов, необходимых в соответствии с законодательными и иными нормативными правовыми актами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приложении к административному регламенту, с учетом пункта </w:t>
      </w:r>
      <w:r w:rsidR="005D2839" w:rsidRPr="00EE2408">
        <w:rPr>
          <w:rFonts w:ascii="PT Astra Serif" w:hAnsi="PT Astra Serif" w:cs="Times New Roman"/>
          <w:sz w:val="28"/>
          <w:szCs w:val="28"/>
        </w:rPr>
        <w:t>51</w:t>
      </w:r>
      <w:r w:rsidR="007A4D22" w:rsidRPr="00EE2408">
        <w:rPr>
          <w:rFonts w:ascii="PT Astra Serif" w:hAnsi="PT Astra Serif" w:cs="Times New Roman"/>
          <w:sz w:val="28"/>
          <w:szCs w:val="28"/>
        </w:rPr>
        <w:t xml:space="preserve"> настоящих Правил, с </w:t>
      </w:r>
      <w:r w:rsidR="007A4D22" w:rsidRPr="00EE2408">
        <w:rPr>
          <w:rFonts w:ascii="PT Astra Serif" w:hAnsi="PT Astra Serif" w:cs="Times New Roman"/>
          <w:sz w:val="28"/>
          <w:szCs w:val="28"/>
        </w:rPr>
        <w:lastRenderedPageBreak/>
        <w:t>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либо указание на отсутствие таких документов;</w:t>
      </w:r>
    </w:p>
    <w:p w14:paraId="23B0898B" w14:textId="61BB9CA2"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7A4D22" w:rsidRPr="00EE2408">
        <w:rPr>
          <w:rFonts w:ascii="PT Astra Serif" w:hAnsi="PT Astra Serif" w:cs="Times New Roman"/>
          <w:sz w:val="28"/>
          <w:szCs w:val="28"/>
        </w:rPr>
        <w:t xml:space="preserve">) сведения о приведении форм запроса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и документов, необходимых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соответствии с пунктом </w:t>
      </w:r>
      <w:r w:rsidR="00EB6B09" w:rsidRPr="00EE2408">
        <w:rPr>
          <w:rFonts w:ascii="PT Astra Serif" w:hAnsi="PT Astra Serif" w:cs="Times New Roman"/>
          <w:sz w:val="28"/>
          <w:szCs w:val="28"/>
        </w:rPr>
        <w:t>3</w:t>
      </w:r>
      <w:r w:rsidR="006058F5">
        <w:rPr>
          <w:rFonts w:ascii="PT Astra Serif" w:hAnsi="PT Astra Serif" w:cs="Times New Roman"/>
          <w:sz w:val="28"/>
          <w:szCs w:val="28"/>
        </w:rPr>
        <w:t>7</w:t>
      </w:r>
      <w:r w:rsidR="007A4D22" w:rsidRPr="00EE2408">
        <w:rPr>
          <w:rFonts w:ascii="PT Astra Serif" w:hAnsi="PT Astra Serif" w:cs="Times New Roman"/>
          <w:sz w:val="28"/>
          <w:szCs w:val="28"/>
        </w:rPr>
        <w:t xml:space="preserve"> настоящих Правил, в качестве приложения к административному регламенту.</w:t>
      </w:r>
    </w:p>
    <w:p w14:paraId="46995C68"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6</w:t>
      </w:r>
      <w:r w:rsidR="007A4D22" w:rsidRPr="00EE2408">
        <w:rPr>
          <w:rFonts w:ascii="PT Astra Serif" w:hAnsi="PT Astra Serif" w:cs="Times New Roman"/>
          <w:sz w:val="28"/>
          <w:szCs w:val="28"/>
        </w:rPr>
        <w:t xml:space="preserve">. Перечень способов подачи запроса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и документов, необходимых для предоставления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приводится в приложении к административному регламенту в соответствии с требованиями, установленными пунктом </w:t>
      </w:r>
      <w:r w:rsidR="00EB6B09" w:rsidRPr="00EE2408">
        <w:rPr>
          <w:rFonts w:ascii="PT Astra Serif" w:hAnsi="PT Astra Serif" w:cs="Times New Roman"/>
          <w:sz w:val="28"/>
          <w:szCs w:val="28"/>
        </w:rPr>
        <w:t>51</w:t>
      </w:r>
      <w:r w:rsidR="007A4D22" w:rsidRPr="00EE2408">
        <w:rPr>
          <w:rFonts w:ascii="PT Astra Serif" w:hAnsi="PT Astra Serif" w:cs="Times New Roman"/>
          <w:sz w:val="28"/>
          <w:szCs w:val="28"/>
        </w:rPr>
        <w:t xml:space="preserve"> настоящих Правил.</w:t>
      </w:r>
    </w:p>
    <w:p w14:paraId="047AE37E"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bookmarkStart w:id="0" w:name="Par6"/>
      <w:bookmarkEnd w:id="0"/>
      <w:r w:rsidRPr="00EE2408">
        <w:rPr>
          <w:rFonts w:ascii="PT Astra Serif" w:hAnsi="PT Astra Serif" w:cs="Times New Roman"/>
          <w:sz w:val="28"/>
          <w:szCs w:val="28"/>
        </w:rPr>
        <w:t>3</w:t>
      </w:r>
      <w:r w:rsidR="00AF58D6">
        <w:rPr>
          <w:rFonts w:ascii="PT Astra Serif" w:hAnsi="PT Astra Serif" w:cs="Times New Roman"/>
          <w:sz w:val="28"/>
          <w:szCs w:val="28"/>
        </w:rPr>
        <w:t>7</w:t>
      </w:r>
      <w:r w:rsidR="007A4D22" w:rsidRPr="00EE2408">
        <w:rPr>
          <w:rFonts w:ascii="PT Astra Serif" w:hAnsi="PT Astra Serif" w:cs="Times New Roman"/>
          <w:sz w:val="28"/>
          <w:szCs w:val="28"/>
        </w:rPr>
        <w:t xml:space="preserve">. Формы запроса о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и документов, </w:t>
      </w:r>
      <w:r w:rsidR="00667949">
        <w:rPr>
          <w:rFonts w:ascii="PT Astra Serif" w:hAnsi="PT Astra Serif" w:cs="Times New Roman"/>
          <w:sz w:val="28"/>
          <w:szCs w:val="28"/>
        </w:rPr>
        <w:t>необходимых для предоставления</w:t>
      </w:r>
      <w:r w:rsidR="007A4D22" w:rsidRPr="00EE2408">
        <w:rPr>
          <w:rFonts w:ascii="PT Astra Serif" w:hAnsi="PT Astra Serif" w:cs="Times New Roman"/>
          <w:sz w:val="28"/>
          <w:szCs w:val="28"/>
        </w:rPr>
        <w:t xml:space="preserve">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приводятся в качестве приложения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 должно содержаться в приложении к административному регламенту.</w:t>
      </w:r>
    </w:p>
    <w:p w14:paraId="797606DA"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AF58D6">
        <w:rPr>
          <w:rFonts w:ascii="PT Astra Serif" w:hAnsi="PT Astra Serif" w:cs="Times New Roman"/>
          <w:sz w:val="28"/>
          <w:szCs w:val="28"/>
        </w:rPr>
        <w:t>8</w:t>
      </w:r>
      <w:r w:rsidR="00423D30" w:rsidRPr="00EE2408">
        <w:rPr>
          <w:rFonts w:ascii="PT Astra Serif" w:hAnsi="PT Astra Serif" w:cs="Times New Roman"/>
          <w:sz w:val="28"/>
          <w:szCs w:val="28"/>
        </w:rPr>
        <w:t xml:space="preserve">. Раздел </w:t>
      </w:r>
      <w:r w:rsidR="00AF58D6">
        <w:rPr>
          <w:rFonts w:ascii="PT Astra Serif" w:hAnsi="PT Astra Serif" w:cs="Times New Roman"/>
          <w:sz w:val="28"/>
          <w:szCs w:val="28"/>
        </w:rPr>
        <w:t>«</w:t>
      </w:r>
      <w:r w:rsidR="00423D30" w:rsidRPr="00EE2408">
        <w:rPr>
          <w:rFonts w:ascii="PT Astra Serif" w:hAnsi="PT Astra Serif" w:cs="Times New Roman"/>
          <w:sz w:val="28"/>
          <w:szCs w:val="28"/>
        </w:rPr>
        <w:t>Состав, последовательность и сроки выполнения административных процедур</w:t>
      </w:r>
      <w:r w:rsidR="00AF58D6">
        <w:rPr>
          <w:rFonts w:ascii="PT Astra Serif" w:hAnsi="PT Astra Serif" w:cs="Times New Roman"/>
          <w:sz w:val="28"/>
          <w:szCs w:val="28"/>
        </w:rPr>
        <w:t>»</w:t>
      </w:r>
      <w:r w:rsidR="00423D30" w:rsidRPr="00EE2408">
        <w:rPr>
          <w:rFonts w:ascii="PT Astra Serif" w:hAnsi="PT Astra Serif" w:cs="Times New Roman"/>
          <w:sz w:val="28"/>
          <w:szCs w:val="28"/>
        </w:rPr>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w:t>
      </w:r>
      <w:r w:rsidR="00946A24" w:rsidRPr="00EE2408">
        <w:rPr>
          <w:rFonts w:ascii="PT Astra Serif" w:hAnsi="PT Astra Serif" w:cs="Times New Roman"/>
          <w:sz w:val="28"/>
          <w:szCs w:val="28"/>
        </w:rPr>
        <w:t>пункт</w:t>
      </w:r>
      <w:r w:rsidR="001C58ED" w:rsidRPr="00EE2408">
        <w:rPr>
          <w:rFonts w:ascii="PT Astra Serif" w:hAnsi="PT Astra Serif" w:cs="Times New Roman"/>
          <w:sz w:val="28"/>
          <w:szCs w:val="28"/>
        </w:rPr>
        <w:t>ы</w:t>
      </w:r>
      <w:r w:rsidR="00423D30" w:rsidRPr="00EE2408">
        <w:rPr>
          <w:rFonts w:ascii="PT Astra Serif" w:hAnsi="PT Astra Serif" w:cs="Times New Roman"/>
          <w:sz w:val="28"/>
          <w:szCs w:val="28"/>
        </w:rPr>
        <w:t>:</w:t>
      </w:r>
    </w:p>
    <w:p w14:paraId="3FF1CE3C"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A4D22" w:rsidRPr="00EE2408">
        <w:rPr>
          <w:rFonts w:ascii="PT Astra Serif" w:hAnsi="PT Astra Serif" w:cs="Times New Roman"/>
          <w:sz w:val="28"/>
          <w:szCs w:val="28"/>
        </w:rPr>
        <w:t xml:space="preserve">перечень осуществляемых при предоставлении </w:t>
      </w:r>
      <w:r w:rsidR="00667949">
        <w:rPr>
          <w:rFonts w:ascii="PT Astra Serif" w:hAnsi="PT Astra Serif" w:cs="Times New Roman"/>
          <w:sz w:val="28"/>
          <w:szCs w:val="28"/>
        </w:rPr>
        <w:t>Ус</w:t>
      </w:r>
      <w:r w:rsidR="007A4D22" w:rsidRPr="00EE2408">
        <w:rPr>
          <w:rFonts w:ascii="PT Astra Serif" w:hAnsi="PT Astra Serif" w:cs="Times New Roman"/>
          <w:sz w:val="28"/>
          <w:szCs w:val="28"/>
        </w:rPr>
        <w:t>луги административных процедур</w:t>
      </w:r>
      <w:r w:rsidRPr="00EE2408">
        <w:rPr>
          <w:rFonts w:ascii="PT Astra Serif" w:hAnsi="PT Astra Serif" w:cs="Times New Roman"/>
          <w:sz w:val="28"/>
          <w:szCs w:val="28"/>
        </w:rPr>
        <w:t>;</w:t>
      </w:r>
    </w:p>
    <w:p w14:paraId="3A81A326"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пункты,</w:t>
      </w:r>
      <w:r w:rsidR="007A4D22" w:rsidRPr="00EE2408">
        <w:rPr>
          <w:rFonts w:ascii="PT Astra Serif" w:hAnsi="PT Astra Serif" w:cs="Times New Roman"/>
          <w:sz w:val="28"/>
          <w:szCs w:val="28"/>
        </w:rPr>
        <w:t xml:space="preserve"> содержащие описание каждой административной процедуры, осуществляемой при предоставлении </w:t>
      </w:r>
      <w:r w:rsidR="00667949">
        <w:rPr>
          <w:rFonts w:ascii="PT Astra Serif" w:hAnsi="PT Astra Serif" w:cs="Times New Roman"/>
          <w:sz w:val="28"/>
          <w:szCs w:val="28"/>
        </w:rPr>
        <w:t>У</w:t>
      </w:r>
      <w:r w:rsidR="007A4D22" w:rsidRPr="00EE2408">
        <w:rPr>
          <w:rFonts w:ascii="PT Astra Serif" w:hAnsi="PT Astra Serif" w:cs="Times New Roman"/>
          <w:sz w:val="28"/>
          <w:szCs w:val="28"/>
        </w:rPr>
        <w:t xml:space="preserve">слуги, в случаях, указанных в подпункте </w:t>
      </w:r>
      <w:r w:rsidR="00AF58D6">
        <w:rPr>
          <w:rFonts w:ascii="PT Astra Serif" w:hAnsi="PT Astra Serif" w:cs="Times New Roman"/>
          <w:sz w:val="28"/>
          <w:szCs w:val="28"/>
        </w:rPr>
        <w:t>«</w:t>
      </w:r>
      <w:r w:rsidR="00EB6B09" w:rsidRPr="00EE2408">
        <w:rPr>
          <w:rFonts w:ascii="PT Astra Serif" w:hAnsi="PT Astra Serif" w:cs="Times New Roman"/>
          <w:sz w:val="28"/>
          <w:szCs w:val="28"/>
        </w:rPr>
        <w:t>3</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пункта </w:t>
      </w:r>
      <w:r w:rsidR="00EB6B09" w:rsidRPr="00EE2408">
        <w:rPr>
          <w:rFonts w:ascii="PT Astra Serif" w:hAnsi="PT Astra Serif" w:cs="Times New Roman"/>
          <w:sz w:val="28"/>
          <w:szCs w:val="28"/>
        </w:rPr>
        <w:t>22</w:t>
      </w:r>
      <w:r w:rsidR="007A4D22" w:rsidRPr="00EE2408">
        <w:rPr>
          <w:rFonts w:ascii="PT Astra Serif" w:hAnsi="PT Astra Serif" w:cs="Times New Roman"/>
          <w:sz w:val="28"/>
          <w:szCs w:val="28"/>
        </w:rPr>
        <w:t xml:space="preserve"> настоящих Правил;</w:t>
      </w:r>
    </w:p>
    <w:p w14:paraId="1A5CA9FF" w14:textId="77777777" w:rsidR="007A4D22"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3) </w:t>
      </w:r>
      <w:r w:rsidR="00946A24" w:rsidRPr="00EE2408">
        <w:rPr>
          <w:rFonts w:ascii="PT Astra Serif" w:hAnsi="PT Astra Serif" w:cs="Times New Roman"/>
          <w:sz w:val="28"/>
          <w:szCs w:val="28"/>
        </w:rPr>
        <w:t>пункт</w:t>
      </w:r>
      <w:r w:rsidRPr="00EE2408">
        <w:rPr>
          <w:rFonts w:ascii="PT Astra Serif" w:hAnsi="PT Astra Serif" w:cs="Times New Roman"/>
          <w:sz w:val="28"/>
          <w:szCs w:val="28"/>
        </w:rPr>
        <w:t xml:space="preserve">, </w:t>
      </w:r>
      <w:r w:rsidR="007A4D22" w:rsidRPr="00EE2408">
        <w:rPr>
          <w:rFonts w:ascii="PT Astra Serif" w:hAnsi="PT Astra Serif" w:cs="Times New Roman"/>
          <w:sz w:val="28"/>
          <w:szCs w:val="28"/>
        </w:rPr>
        <w:t xml:space="preserve">описывающий предоставление </w:t>
      </w:r>
      <w:r w:rsidR="00667949">
        <w:rPr>
          <w:rFonts w:ascii="PT Astra Serif" w:hAnsi="PT Astra Serif" w:cs="Times New Roman"/>
          <w:sz w:val="28"/>
          <w:szCs w:val="28"/>
        </w:rPr>
        <w:t>У</w:t>
      </w:r>
      <w:r w:rsidR="007A4D22" w:rsidRPr="00EE2408">
        <w:rPr>
          <w:rFonts w:ascii="PT Astra Serif" w:hAnsi="PT Astra Serif" w:cs="Times New Roman"/>
          <w:sz w:val="28"/>
          <w:szCs w:val="28"/>
        </w:rPr>
        <w:t>слуги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режиме (в случае если Услуга предполагает предоставление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режиме), в который включаются следующие положения:</w:t>
      </w:r>
    </w:p>
    <w:p w14:paraId="6FF25029" w14:textId="2182BA21"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а) </w:t>
      </w:r>
      <w:r w:rsidR="007A4D22" w:rsidRPr="00EE2408">
        <w:rPr>
          <w:rFonts w:ascii="PT Astra Serif" w:hAnsi="PT Astra Serif" w:cs="Times New Roman"/>
          <w:sz w:val="28"/>
          <w:szCs w:val="28"/>
        </w:rPr>
        <w:t>указание на возможность предварительной подачи заявителем запроса о предоставлении ему Услуги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xml:space="preserve">) режиме или подачи заявителем запроса о предоставлении Услуги после осуществления </w:t>
      </w:r>
      <w:r w:rsidR="007A4D22" w:rsidRPr="00EE2408">
        <w:rPr>
          <w:rFonts w:ascii="PT Astra Serif" w:hAnsi="PT Astra Serif" w:cs="Times New Roman"/>
          <w:sz w:val="28"/>
          <w:szCs w:val="28"/>
        </w:rPr>
        <w:lastRenderedPageBreak/>
        <w:t xml:space="preserve">органом, предоставляющим Услугу, мероприятий в соответствии с пунктом 1 части 1 статьи 7.3 </w:t>
      </w:r>
      <w:r w:rsidR="007A4D22" w:rsidRPr="00772AC4">
        <w:rPr>
          <w:rFonts w:ascii="PT Astra Serif" w:hAnsi="PT Astra Serif" w:cs="Times New Roman"/>
          <w:sz w:val="28"/>
          <w:szCs w:val="28"/>
        </w:rPr>
        <w:t>Федерального закона</w:t>
      </w:r>
      <w:r w:rsidR="00772AC4" w:rsidRPr="00772AC4">
        <w:rPr>
          <w:rFonts w:ascii="PT Astra Serif" w:hAnsi="PT Astra Serif" w:cs="Times New Roman"/>
          <w:sz w:val="28"/>
          <w:szCs w:val="28"/>
        </w:rPr>
        <w:t xml:space="preserve"> от 27.07.2010 № 210 - ФЗ</w:t>
      </w:r>
      <w:r w:rsidR="007A4D22" w:rsidRPr="00772AC4">
        <w:rPr>
          <w:rFonts w:ascii="PT Astra Serif" w:hAnsi="PT Astra Serif" w:cs="Times New Roman"/>
          <w:sz w:val="28"/>
          <w:szCs w:val="28"/>
        </w:rPr>
        <w:t xml:space="preserve"> </w:t>
      </w:r>
      <w:r w:rsidR="00AF58D6" w:rsidRPr="00772AC4">
        <w:rPr>
          <w:rFonts w:ascii="PT Astra Serif" w:hAnsi="PT Astra Serif" w:cs="Times New Roman"/>
          <w:sz w:val="28"/>
          <w:szCs w:val="28"/>
        </w:rPr>
        <w:t>«</w:t>
      </w:r>
      <w:r w:rsidR="007A4D22" w:rsidRPr="00EE2408">
        <w:rPr>
          <w:rFonts w:ascii="PT Astra Serif" w:hAnsi="PT Astra Serif" w:cs="Times New Roman"/>
          <w:sz w:val="28"/>
          <w:szCs w:val="28"/>
        </w:rPr>
        <w:t>Об организации предоставления государственных и муниципальных услуг</w:t>
      </w:r>
      <w:r w:rsidR="00AF58D6">
        <w:rPr>
          <w:rFonts w:ascii="PT Astra Serif" w:hAnsi="PT Astra Serif" w:cs="Times New Roman"/>
          <w:sz w:val="28"/>
          <w:szCs w:val="28"/>
        </w:rPr>
        <w:t>»</w:t>
      </w:r>
      <w:r w:rsidR="007A4D22" w:rsidRPr="00EE2408">
        <w:rPr>
          <w:rFonts w:ascii="PT Astra Serif" w:hAnsi="PT Astra Serif" w:cs="Times New Roman"/>
          <w:sz w:val="28"/>
          <w:szCs w:val="28"/>
        </w:rPr>
        <w:t>;</w:t>
      </w:r>
    </w:p>
    <w:p w14:paraId="3DFA1B66" w14:textId="77777777" w:rsidR="007A4D22"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б) </w:t>
      </w:r>
      <w:r w:rsidR="007A4D22" w:rsidRPr="00EE2408">
        <w:rPr>
          <w:rFonts w:ascii="PT Astra Serif" w:hAnsi="PT Astra Serif" w:cs="Times New Roman"/>
          <w:sz w:val="28"/>
          <w:szCs w:val="28"/>
        </w:rPr>
        <w:t xml:space="preserve">сведения о юридическом факте, поступление которых в орган, предоставляющий </w:t>
      </w:r>
      <w:r w:rsidR="00B01702" w:rsidRPr="00EE2408">
        <w:rPr>
          <w:rFonts w:ascii="PT Astra Serif" w:hAnsi="PT Astra Serif" w:cs="Times New Roman"/>
          <w:sz w:val="28"/>
          <w:szCs w:val="28"/>
        </w:rPr>
        <w:t>Услугу</w:t>
      </w:r>
      <w:r w:rsidR="007A4D22" w:rsidRPr="00EE2408">
        <w:rPr>
          <w:rFonts w:ascii="PT Astra Serif" w:hAnsi="PT Astra Serif" w:cs="Times New Roman"/>
          <w:sz w:val="28"/>
          <w:szCs w:val="28"/>
        </w:rPr>
        <w:t xml:space="preserve">, является основанием для предоставления заявителю </w:t>
      </w:r>
      <w:r w:rsidR="00B01702" w:rsidRPr="00EE2408">
        <w:rPr>
          <w:rFonts w:ascii="PT Astra Serif" w:hAnsi="PT Astra Serif" w:cs="Times New Roman"/>
          <w:sz w:val="28"/>
          <w:szCs w:val="28"/>
        </w:rPr>
        <w:t>Услуги</w:t>
      </w:r>
      <w:r w:rsidR="007A4D22" w:rsidRPr="00EE2408">
        <w:rPr>
          <w:rFonts w:ascii="PT Astra Serif" w:hAnsi="PT Astra Serif" w:cs="Times New Roman"/>
          <w:sz w:val="28"/>
          <w:szCs w:val="28"/>
        </w:rPr>
        <w:t xml:space="preserve"> в упреждающем (</w:t>
      </w:r>
      <w:proofErr w:type="spellStart"/>
      <w:r w:rsidR="007A4D22" w:rsidRPr="00EE2408">
        <w:rPr>
          <w:rFonts w:ascii="PT Astra Serif" w:hAnsi="PT Astra Serif" w:cs="Times New Roman"/>
          <w:sz w:val="28"/>
          <w:szCs w:val="28"/>
        </w:rPr>
        <w:t>проактивном</w:t>
      </w:r>
      <w:proofErr w:type="spellEnd"/>
      <w:r w:rsidR="007A4D22" w:rsidRPr="00EE2408">
        <w:rPr>
          <w:rFonts w:ascii="PT Astra Serif" w:hAnsi="PT Astra Serif" w:cs="Times New Roman"/>
          <w:sz w:val="28"/>
          <w:szCs w:val="28"/>
        </w:rPr>
        <w:t>) режиме;</w:t>
      </w:r>
    </w:p>
    <w:p w14:paraId="3EF9DE1D"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в) </w:t>
      </w:r>
      <w:r w:rsidR="007A4D22" w:rsidRPr="00EE2408">
        <w:rPr>
          <w:rFonts w:ascii="PT Astra Serif" w:hAnsi="PT Astra Serif" w:cs="Times New Roman"/>
          <w:sz w:val="28"/>
          <w:szCs w:val="28"/>
        </w:rPr>
        <w:t xml:space="preserve">состав, последовательность и сроки выполнения административных процедур, осуществляемых органом, предоставляющим </w:t>
      </w:r>
      <w:r w:rsidR="00B01702" w:rsidRPr="00EE2408">
        <w:rPr>
          <w:rFonts w:ascii="PT Astra Serif" w:hAnsi="PT Astra Serif" w:cs="Times New Roman"/>
          <w:sz w:val="28"/>
          <w:szCs w:val="28"/>
        </w:rPr>
        <w:t>У</w:t>
      </w:r>
      <w:r w:rsidR="007A4D22" w:rsidRPr="00EE2408">
        <w:rPr>
          <w:rFonts w:ascii="PT Astra Serif" w:hAnsi="PT Astra Serif" w:cs="Times New Roman"/>
          <w:sz w:val="28"/>
          <w:szCs w:val="28"/>
        </w:rPr>
        <w:t xml:space="preserve">слугу, после поступления сведений, указанных в </w:t>
      </w:r>
      <w:r w:rsidR="005B7B37" w:rsidRPr="00EE2408">
        <w:rPr>
          <w:rFonts w:ascii="PT Astra Serif" w:hAnsi="PT Astra Serif" w:cs="Times New Roman"/>
          <w:sz w:val="28"/>
          <w:szCs w:val="28"/>
        </w:rPr>
        <w:t xml:space="preserve">подпункте </w:t>
      </w:r>
      <w:r w:rsidR="00AF58D6">
        <w:rPr>
          <w:rFonts w:ascii="PT Astra Serif" w:hAnsi="PT Astra Serif" w:cs="Times New Roman"/>
          <w:sz w:val="28"/>
          <w:szCs w:val="28"/>
        </w:rPr>
        <w:t>«</w:t>
      </w:r>
      <w:r w:rsidR="005B7B37" w:rsidRPr="00EE2408">
        <w:rPr>
          <w:rFonts w:ascii="PT Astra Serif" w:hAnsi="PT Astra Serif" w:cs="Times New Roman"/>
          <w:sz w:val="28"/>
          <w:szCs w:val="28"/>
        </w:rPr>
        <w:t>б</w:t>
      </w:r>
      <w:r w:rsidR="00AF58D6">
        <w:rPr>
          <w:rFonts w:ascii="PT Astra Serif" w:hAnsi="PT Astra Serif" w:cs="Times New Roman"/>
          <w:sz w:val="28"/>
          <w:szCs w:val="28"/>
        </w:rPr>
        <w:t>»</w:t>
      </w:r>
      <w:r w:rsidR="007A4D22" w:rsidRPr="00EE2408">
        <w:rPr>
          <w:rFonts w:ascii="PT Astra Serif" w:hAnsi="PT Astra Serif" w:cs="Times New Roman"/>
          <w:sz w:val="28"/>
          <w:szCs w:val="28"/>
        </w:rPr>
        <w:t xml:space="preserve"> настоящего подпункта</w:t>
      </w:r>
      <w:r w:rsidR="00423D30" w:rsidRPr="00EE2408">
        <w:rPr>
          <w:rFonts w:ascii="PT Astra Serif" w:hAnsi="PT Astra Serif" w:cs="Times New Roman"/>
          <w:sz w:val="28"/>
          <w:szCs w:val="28"/>
        </w:rPr>
        <w:t>.</w:t>
      </w:r>
    </w:p>
    <w:p w14:paraId="12CAD202" w14:textId="77777777" w:rsidR="00423D30" w:rsidRPr="00EE2408" w:rsidRDefault="00AF58D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Pr>
          <w:rFonts w:ascii="PT Astra Serif" w:hAnsi="PT Astra Serif" w:cs="Times New Roman"/>
          <w:sz w:val="28"/>
          <w:szCs w:val="28"/>
        </w:rPr>
        <w:t>39</w:t>
      </w:r>
      <w:r w:rsidR="00423D30" w:rsidRPr="00EE2408">
        <w:rPr>
          <w:rFonts w:ascii="PT Astra Serif" w:hAnsi="PT Astra Serif" w:cs="Times New Roman"/>
          <w:sz w:val="28"/>
          <w:szCs w:val="28"/>
        </w:rPr>
        <w:t xml:space="preserve">. </w:t>
      </w:r>
      <w:r w:rsidR="00B01702" w:rsidRPr="00EE2408">
        <w:rPr>
          <w:rFonts w:ascii="PT Astra Serif" w:hAnsi="PT Astra Serif" w:cs="Times New Roman"/>
          <w:sz w:val="28"/>
          <w:szCs w:val="28"/>
        </w:rPr>
        <w:t xml:space="preserve">В описание административной процедуры профилирования заявителя, заключающейся в анкетировании заявителя в целях определения категории (признаков) заявителя, проводимого органом, предоставляющим </w:t>
      </w:r>
      <w:r w:rsidR="00CF50C1">
        <w:rPr>
          <w:rFonts w:ascii="PT Astra Serif" w:hAnsi="PT Astra Serif" w:cs="Times New Roman"/>
          <w:sz w:val="28"/>
          <w:szCs w:val="28"/>
        </w:rPr>
        <w:t>У</w:t>
      </w:r>
      <w:r w:rsidR="00B01702" w:rsidRPr="00EE2408">
        <w:rPr>
          <w:rFonts w:ascii="PT Astra Serif" w:hAnsi="PT Astra Serif" w:cs="Times New Roman"/>
          <w:sz w:val="28"/>
          <w:szCs w:val="28"/>
        </w:rPr>
        <w:t>слугу, включаются способы и порядок определения категории (признаков) заявителя</w:t>
      </w:r>
      <w:r w:rsidR="00423D30" w:rsidRPr="00EE2408">
        <w:rPr>
          <w:rFonts w:ascii="PT Astra Serif" w:hAnsi="PT Astra Serif" w:cs="Times New Roman"/>
          <w:sz w:val="28"/>
          <w:szCs w:val="28"/>
        </w:rPr>
        <w:t>.</w:t>
      </w:r>
    </w:p>
    <w:p w14:paraId="09E7578B" w14:textId="77777777" w:rsidR="00423D30" w:rsidRPr="00EE2408" w:rsidRDefault="00B640DA" w:rsidP="00EE2408">
      <w:pPr>
        <w:autoSpaceDE w:val="0"/>
        <w:autoSpaceDN w:val="0"/>
        <w:adjustRightInd w:val="0"/>
        <w:spacing w:after="0" w:line="240" w:lineRule="auto"/>
        <w:ind w:firstLine="708"/>
        <w:jc w:val="both"/>
        <w:rPr>
          <w:rFonts w:ascii="PT Astra Serif" w:hAnsi="PT Astra Serif" w:cs="PT Astra Serif"/>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0</w:t>
      </w:r>
      <w:r w:rsidR="00423D30" w:rsidRPr="00EE2408">
        <w:rPr>
          <w:rFonts w:ascii="PT Astra Serif" w:hAnsi="PT Astra Serif" w:cs="Times New Roman"/>
          <w:sz w:val="28"/>
          <w:szCs w:val="28"/>
        </w:rPr>
        <w:t xml:space="preserve">. </w:t>
      </w:r>
      <w:r w:rsidR="00B01702" w:rsidRPr="00EE2408">
        <w:rPr>
          <w:rFonts w:ascii="PT Astra Serif" w:hAnsi="PT Astra Serif" w:cs="PT Astra Serif"/>
          <w:sz w:val="28"/>
          <w:szCs w:val="28"/>
        </w:rPr>
        <w:t xml:space="preserve">В приложении к административному регламенту приводятся идентификаторы категорий (признаков) заявителей в соответствии с пунктом </w:t>
      </w:r>
      <w:r w:rsidR="005B7B37" w:rsidRPr="00EE2408">
        <w:rPr>
          <w:rFonts w:ascii="PT Astra Serif" w:hAnsi="PT Astra Serif" w:cs="PT Astra Serif"/>
          <w:sz w:val="28"/>
          <w:szCs w:val="28"/>
        </w:rPr>
        <w:t>51</w:t>
      </w:r>
      <w:r w:rsidR="00B01702" w:rsidRPr="00EE2408">
        <w:rPr>
          <w:rFonts w:ascii="PT Astra Serif" w:hAnsi="PT Astra Serif" w:cs="PT Astra Serif"/>
          <w:sz w:val="28"/>
          <w:szCs w:val="28"/>
        </w:rPr>
        <w:t xml:space="preserve"> настоящих Правил</w:t>
      </w:r>
      <w:r w:rsidR="00423D30" w:rsidRPr="00EE2408">
        <w:rPr>
          <w:rFonts w:ascii="PT Astra Serif" w:hAnsi="PT Astra Serif" w:cs="Times New Roman"/>
          <w:sz w:val="28"/>
          <w:szCs w:val="28"/>
        </w:rPr>
        <w:t>.</w:t>
      </w:r>
    </w:p>
    <w:p w14:paraId="0B16278C"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1</w:t>
      </w:r>
      <w:r w:rsidR="00423D30" w:rsidRPr="00EE2408">
        <w:rPr>
          <w:rFonts w:ascii="PT Astra Serif" w:hAnsi="PT Astra Serif" w:cs="Times New Roman"/>
          <w:sz w:val="28"/>
          <w:szCs w:val="28"/>
        </w:rPr>
        <w:t xml:space="preserve">. В описание административной процедуры приема запроса и </w:t>
      </w:r>
      <w:r w:rsidR="005B7B37" w:rsidRPr="00EE2408">
        <w:rPr>
          <w:rFonts w:ascii="PT Astra Serif" w:hAnsi="PT Astra Serif" w:cs="Times New Roman"/>
          <w:sz w:val="28"/>
          <w:szCs w:val="28"/>
        </w:rPr>
        <w:t>формы</w:t>
      </w:r>
      <w:r w:rsidR="00EE2408">
        <w:rPr>
          <w:rFonts w:ascii="PT Astra Serif" w:hAnsi="PT Astra Serif" w:cs="Times New Roman"/>
          <w:sz w:val="28"/>
          <w:szCs w:val="28"/>
        </w:rPr>
        <w:t xml:space="preserve"> </w:t>
      </w:r>
      <w:r w:rsidR="00423D30" w:rsidRPr="00EE2408">
        <w:rPr>
          <w:rFonts w:ascii="PT Astra Serif" w:hAnsi="PT Astra Serif" w:cs="Times New Roman"/>
          <w:sz w:val="28"/>
          <w:szCs w:val="28"/>
        </w:rPr>
        <w:t>документов и (или) информации, необходимых для предоставления Услуги, включаются следующие положения:</w:t>
      </w:r>
    </w:p>
    <w:p w14:paraId="6BF7D43D"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C485F" w:rsidRPr="00EE2408">
        <w:rPr>
          <w:rFonts w:ascii="PT Astra Serif" w:hAnsi="PT Astra Serif" w:cs="Times New Roman"/>
          <w:sz w:val="28"/>
          <w:szCs w:val="28"/>
        </w:rPr>
        <w:t xml:space="preserve">сведения о приведении в приложении к административному регламенту состава запроса и перечня документов и (или) информации, необходимых для предоставления </w:t>
      </w:r>
      <w:r w:rsidR="00667949">
        <w:rPr>
          <w:rFonts w:ascii="PT Astra Serif" w:hAnsi="PT Astra Serif" w:cs="Times New Roman"/>
          <w:sz w:val="28"/>
          <w:szCs w:val="28"/>
        </w:rPr>
        <w:t>У</w:t>
      </w:r>
      <w:r w:rsidR="007C485F" w:rsidRPr="00EE2408">
        <w:rPr>
          <w:rFonts w:ascii="PT Astra Serif" w:hAnsi="PT Astra Serif" w:cs="Times New Roman"/>
          <w:sz w:val="28"/>
          <w:szCs w:val="28"/>
        </w:rPr>
        <w:t xml:space="preserve">слуги в соответствии с категорией (признаками) заявителя, а также </w:t>
      </w:r>
      <w:proofErr w:type="gramStart"/>
      <w:r w:rsidR="007C485F" w:rsidRPr="00EE2408">
        <w:rPr>
          <w:rFonts w:ascii="PT Astra Serif" w:hAnsi="PT Astra Serif" w:cs="Times New Roman"/>
          <w:sz w:val="28"/>
          <w:szCs w:val="28"/>
        </w:rPr>
        <w:t>способов подачи</w:t>
      </w:r>
      <w:proofErr w:type="gramEnd"/>
      <w:r w:rsidR="007C485F" w:rsidRPr="00EE2408">
        <w:rPr>
          <w:rFonts w:ascii="PT Astra Serif" w:hAnsi="PT Astra Serif" w:cs="Times New Roman"/>
          <w:sz w:val="28"/>
          <w:szCs w:val="28"/>
        </w:rPr>
        <w:t xml:space="preserve"> указанных запроса, документов и (или) информации</w:t>
      </w:r>
      <w:r w:rsidRPr="00EE2408">
        <w:rPr>
          <w:rFonts w:ascii="PT Astra Serif" w:hAnsi="PT Astra Serif" w:cs="Times New Roman"/>
          <w:sz w:val="28"/>
          <w:szCs w:val="28"/>
        </w:rPr>
        <w:t>;</w:t>
      </w:r>
    </w:p>
    <w:p w14:paraId="1D9612B6"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2) </w:t>
      </w:r>
      <w:r w:rsidR="007C485F" w:rsidRPr="00EE2408">
        <w:rPr>
          <w:rFonts w:ascii="PT Astra Serif" w:hAnsi="PT Astra Serif" w:cs="Times New Roman"/>
          <w:sz w:val="28"/>
          <w:szCs w:val="28"/>
        </w:rPr>
        <w:t>способы установления личности заявителя (представителя заявителя)</w:t>
      </w:r>
      <w:r w:rsidRPr="00EE2408">
        <w:rPr>
          <w:rFonts w:ascii="PT Astra Serif" w:hAnsi="PT Astra Serif" w:cs="Times New Roman"/>
          <w:sz w:val="28"/>
          <w:szCs w:val="28"/>
        </w:rPr>
        <w:t>;</w:t>
      </w:r>
    </w:p>
    <w:p w14:paraId="21588EFC" w14:textId="099FB047" w:rsidR="00423D30"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423D30" w:rsidRPr="00EE2408">
        <w:rPr>
          <w:rFonts w:ascii="PT Astra Serif" w:hAnsi="PT Astra Serif" w:cs="Times New Roman"/>
          <w:sz w:val="28"/>
          <w:szCs w:val="28"/>
        </w:rPr>
        <w:t xml:space="preserve">) </w:t>
      </w:r>
      <w:r w:rsidR="007C485F" w:rsidRPr="00EE2408">
        <w:rPr>
          <w:rFonts w:ascii="PT Astra Serif" w:hAnsi="PT Astra Serif" w:cs="Times New Roman"/>
          <w:sz w:val="28"/>
          <w:szCs w:val="28"/>
        </w:rPr>
        <w:t>сведения о приведении в приложении к административному регламенту оснований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5215F3B0" w14:textId="408BEF8A" w:rsidR="001B7218" w:rsidRPr="001B7218" w:rsidRDefault="001B7218" w:rsidP="001B721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4</w:t>
      </w:r>
      <w:r w:rsidRPr="001B7218">
        <w:rPr>
          <w:rFonts w:ascii="PT Astra Serif" w:hAnsi="PT Astra Serif" w:cs="Times New Roman"/>
          <w:sz w:val="28"/>
          <w:szCs w:val="28"/>
        </w:rPr>
        <w:t xml:space="preserve">) возможность (невозможность) приема органом, предоставляющим </w:t>
      </w:r>
      <w:r>
        <w:rPr>
          <w:rFonts w:ascii="PT Astra Serif" w:hAnsi="PT Astra Serif" w:cs="Times New Roman"/>
          <w:sz w:val="28"/>
          <w:szCs w:val="28"/>
        </w:rPr>
        <w:t>У</w:t>
      </w:r>
      <w:r w:rsidRPr="001B7218">
        <w:rPr>
          <w:rFonts w:ascii="PT Astra Serif" w:hAnsi="PT Astra Serif" w:cs="Times New Roman"/>
          <w:sz w:val="28"/>
          <w:szCs w:val="28"/>
        </w:rPr>
        <w:t xml:space="preserve">слугу, или многофункциональным центром запроса и документов и (или) информации, необходимых для предоставления </w:t>
      </w:r>
      <w:r>
        <w:rPr>
          <w:rFonts w:ascii="PT Astra Serif" w:hAnsi="PT Astra Serif" w:cs="Times New Roman"/>
          <w:sz w:val="28"/>
          <w:szCs w:val="28"/>
        </w:rPr>
        <w:t>У</w:t>
      </w:r>
      <w:r w:rsidRPr="001B7218">
        <w:rPr>
          <w:rFonts w:ascii="PT Astra Serif" w:hAnsi="PT Astra Serif" w:cs="Times New Roman"/>
          <w:sz w:val="28"/>
          <w:szCs w:val="28"/>
        </w:rPr>
        <w:t>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E3A4CBD" w14:textId="670E3E1E" w:rsidR="001B7218" w:rsidRPr="00EE2408" w:rsidRDefault="001B7218" w:rsidP="001B7218">
      <w:pPr>
        <w:widowControl w:val="0"/>
        <w:autoSpaceDE w:val="0"/>
        <w:autoSpaceDN w:val="0"/>
        <w:adjustRightInd w:val="0"/>
        <w:spacing w:after="0" w:line="360" w:lineRule="exact"/>
        <w:ind w:firstLine="540"/>
        <w:jc w:val="both"/>
        <w:rPr>
          <w:rFonts w:ascii="PT Astra Serif" w:hAnsi="PT Astra Serif" w:cs="Times New Roman"/>
          <w:sz w:val="28"/>
          <w:szCs w:val="28"/>
        </w:rPr>
      </w:pPr>
      <w:r>
        <w:rPr>
          <w:rFonts w:ascii="PT Astra Serif" w:hAnsi="PT Astra Serif" w:cs="Times New Roman"/>
          <w:sz w:val="28"/>
          <w:szCs w:val="28"/>
        </w:rPr>
        <w:t>5</w:t>
      </w:r>
      <w:r w:rsidRPr="001B7218">
        <w:rPr>
          <w:rFonts w:ascii="PT Astra Serif" w:hAnsi="PT Astra Serif" w:cs="Times New Roman"/>
          <w:sz w:val="28"/>
          <w:szCs w:val="28"/>
        </w:rPr>
        <w:t xml:space="preserve">) срок регистрации запроса и документов и (или) информации, необходимых для предоставления </w:t>
      </w:r>
      <w:r>
        <w:rPr>
          <w:rFonts w:ascii="PT Astra Serif" w:hAnsi="PT Astra Serif" w:cs="Times New Roman"/>
          <w:sz w:val="28"/>
          <w:szCs w:val="28"/>
        </w:rPr>
        <w:t>У</w:t>
      </w:r>
      <w:r w:rsidRPr="001B7218">
        <w:rPr>
          <w:rFonts w:ascii="PT Astra Serif" w:hAnsi="PT Astra Serif" w:cs="Times New Roman"/>
          <w:sz w:val="28"/>
          <w:szCs w:val="28"/>
        </w:rPr>
        <w:t xml:space="preserve">слуги, в органе, предоставляющем </w:t>
      </w:r>
      <w:r>
        <w:rPr>
          <w:rFonts w:ascii="PT Astra Serif" w:hAnsi="PT Astra Serif" w:cs="Times New Roman"/>
          <w:sz w:val="28"/>
          <w:szCs w:val="28"/>
        </w:rPr>
        <w:t>У</w:t>
      </w:r>
      <w:r w:rsidRPr="001B7218">
        <w:rPr>
          <w:rFonts w:ascii="PT Astra Serif" w:hAnsi="PT Astra Serif" w:cs="Times New Roman"/>
          <w:sz w:val="28"/>
          <w:szCs w:val="28"/>
        </w:rPr>
        <w:t>слугу, или в многофункциональном центре.</w:t>
      </w:r>
    </w:p>
    <w:p w14:paraId="5D721C3B" w14:textId="033E4C49"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2</w:t>
      </w:r>
      <w:r w:rsidR="00423D30" w:rsidRPr="00EE2408">
        <w:rPr>
          <w:rFonts w:ascii="PT Astra Serif" w:hAnsi="PT Astra Serif" w:cs="Times New Roman"/>
          <w:sz w:val="28"/>
          <w:szCs w:val="28"/>
        </w:rPr>
        <w:t>. В описание административной процедуры межведомственного информационного взаимодействия включа</w:t>
      </w:r>
      <w:r w:rsidR="004F3F42">
        <w:rPr>
          <w:rFonts w:ascii="PT Astra Serif" w:hAnsi="PT Astra Serif" w:cs="Times New Roman"/>
          <w:sz w:val="28"/>
          <w:szCs w:val="28"/>
        </w:rPr>
        <w:t>ю</w:t>
      </w:r>
      <w:r w:rsidR="00423D30" w:rsidRPr="00EE2408">
        <w:rPr>
          <w:rFonts w:ascii="PT Astra Serif" w:hAnsi="PT Astra Serif" w:cs="Times New Roman"/>
          <w:sz w:val="28"/>
          <w:szCs w:val="28"/>
        </w:rPr>
        <w:t>тся:</w:t>
      </w:r>
    </w:p>
    <w:p w14:paraId="5B6AB6B1" w14:textId="7C08ACE4" w:rsidR="004F3F42" w:rsidRPr="004F3F42" w:rsidRDefault="00FC7EEA" w:rsidP="00FC7EEA">
      <w:pPr>
        <w:widowControl w:val="0"/>
        <w:autoSpaceDE w:val="0"/>
        <w:autoSpaceDN w:val="0"/>
        <w:adjustRightInd w:val="0"/>
        <w:spacing w:after="0" w:line="360" w:lineRule="exact"/>
        <w:ind w:firstLine="426"/>
        <w:jc w:val="both"/>
        <w:rPr>
          <w:rFonts w:ascii="PT Astra Serif" w:hAnsi="PT Astra Serif" w:cs="Times New Roman"/>
          <w:sz w:val="28"/>
          <w:szCs w:val="28"/>
        </w:rPr>
      </w:pPr>
      <w:r>
        <w:rPr>
          <w:rFonts w:ascii="PT Astra Serif" w:hAnsi="PT Astra Serif" w:cs="Times New Roman"/>
          <w:sz w:val="28"/>
          <w:szCs w:val="28"/>
        </w:rPr>
        <w:t xml:space="preserve">1) </w:t>
      </w:r>
      <w:r w:rsidR="004F3F42" w:rsidRPr="004F3F42">
        <w:rPr>
          <w:rFonts w:ascii="PT Astra Serif" w:hAnsi="PT Astra Serif" w:cs="Times New Roman"/>
          <w:sz w:val="28"/>
          <w:szCs w:val="28"/>
        </w:rPr>
        <w:t>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w:t>
      </w:r>
    </w:p>
    <w:p w14:paraId="1B5D4865" w14:textId="550D76C2" w:rsidR="004F3F42" w:rsidRDefault="00FC7EEA" w:rsidP="00FC7EEA">
      <w:pPr>
        <w:widowControl w:val="0"/>
        <w:autoSpaceDE w:val="0"/>
        <w:autoSpaceDN w:val="0"/>
        <w:adjustRightInd w:val="0"/>
        <w:spacing w:after="0" w:line="360" w:lineRule="exact"/>
        <w:ind w:firstLine="426"/>
        <w:jc w:val="both"/>
        <w:rPr>
          <w:rFonts w:ascii="PT Astra Serif" w:hAnsi="PT Astra Serif" w:cs="Times New Roman"/>
          <w:sz w:val="28"/>
          <w:szCs w:val="28"/>
        </w:rPr>
      </w:pPr>
      <w:r>
        <w:rPr>
          <w:rFonts w:ascii="PT Astra Serif" w:hAnsi="PT Astra Serif" w:cs="Times New Roman"/>
          <w:sz w:val="28"/>
          <w:szCs w:val="28"/>
        </w:rPr>
        <w:t xml:space="preserve">2) </w:t>
      </w:r>
      <w:r w:rsidR="004F3F42" w:rsidRPr="004F3F42">
        <w:rPr>
          <w:rFonts w:ascii="PT Astra Serif" w:hAnsi="PT Astra Serif" w:cs="Times New Roman"/>
          <w:sz w:val="28"/>
          <w:szCs w:val="28"/>
        </w:rPr>
        <w:t xml:space="preserve">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w:t>
      </w:r>
      <w:r w:rsidR="00117BDF">
        <w:rPr>
          <w:rFonts w:ascii="PT Astra Serif" w:hAnsi="PT Astra Serif" w:cs="Times New Roman"/>
          <w:sz w:val="28"/>
          <w:szCs w:val="28"/>
        </w:rPr>
        <w:t>У</w:t>
      </w:r>
      <w:r w:rsidR="004F3F42" w:rsidRPr="004F3F42">
        <w:rPr>
          <w:rFonts w:ascii="PT Astra Serif" w:hAnsi="PT Astra Serif" w:cs="Times New Roman"/>
          <w:sz w:val="28"/>
          <w:szCs w:val="28"/>
        </w:rPr>
        <w:t>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14:paraId="34BE384A" w14:textId="051BECEF"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3</w:t>
      </w:r>
      <w:r w:rsidR="00423D30" w:rsidRPr="00EE2408">
        <w:rPr>
          <w:rFonts w:ascii="PT Astra Serif" w:hAnsi="PT Astra Serif" w:cs="Times New Roman"/>
          <w:sz w:val="28"/>
          <w:szCs w:val="28"/>
        </w:rPr>
        <w:t>. В описание административной процедуры приостановления предоставления муниципальной услуги включаются следующие положения:</w:t>
      </w:r>
    </w:p>
    <w:p w14:paraId="00823E2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577E69" w:rsidRPr="00EE2408">
        <w:rPr>
          <w:rFonts w:ascii="PT Astra Serif" w:hAnsi="PT Astra Serif" w:cs="Times New Roman"/>
          <w:sz w:val="28"/>
          <w:szCs w:val="28"/>
        </w:rPr>
        <w:t xml:space="preserve">сведения о приведении в приложении к административному регламенту оснований для приостановления предоставления </w:t>
      </w:r>
      <w:r w:rsidR="00667949">
        <w:rPr>
          <w:rFonts w:ascii="PT Astra Serif" w:hAnsi="PT Astra Serif" w:cs="Times New Roman"/>
          <w:sz w:val="28"/>
          <w:szCs w:val="28"/>
        </w:rPr>
        <w:t>У</w:t>
      </w:r>
      <w:r w:rsidR="00577E69" w:rsidRPr="00EE2408">
        <w:rPr>
          <w:rFonts w:ascii="PT Astra Serif" w:hAnsi="PT Astra Serif" w:cs="Times New Roman"/>
          <w:sz w:val="28"/>
          <w:szCs w:val="28"/>
        </w:rPr>
        <w:t>слуги;</w:t>
      </w:r>
    </w:p>
    <w:p w14:paraId="1F97651E"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состав и содержание осуществляемых при приостановлении предоставления Услуги административных действий;</w:t>
      </w:r>
    </w:p>
    <w:p w14:paraId="0E0EE88C" w14:textId="77777777" w:rsidR="00674B46"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перечень оснований для возобновления предоставления Услуги</w:t>
      </w:r>
      <w:r w:rsidR="00667949">
        <w:rPr>
          <w:rFonts w:ascii="PT Astra Serif" w:hAnsi="PT Astra Serif" w:cs="Times New Roman"/>
          <w:sz w:val="28"/>
          <w:szCs w:val="28"/>
        </w:rPr>
        <w:t>.</w:t>
      </w:r>
    </w:p>
    <w:p w14:paraId="6CFC0E1F" w14:textId="77777777" w:rsidR="00674B46" w:rsidRPr="00EE2408" w:rsidRDefault="00674B46"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4) срок приостановления предоставления </w:t>
      </w:r>
      <w:r w:rsidR="00577E69" w:rsidRPr="00EE2408">
        <w:rPr>
          <w:rFonts w:ascii="PT Astra Serif" w:hAnsi="PT Astra Serif" w:cs="Times New Roman"/>
          <w:sz w:val="28"/>
          <w:szCs w:val="28"/>
        </w:rPr>
        <w:t>Услуги.</w:t>
      </w:r>
    </w:p>
    <w:p w14:paraId="1CB6B9DB"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4</w:t>
      </w:r>
      <w:r w:rsidR="00423D30" w:rsidRPr="00EE2408">
        <w:rPr>
          <w:rFonts w:ascii="PT Astra Serif" w:hAnsi="PT Astra Serif" w:cs="Times New Roman"/>
          <w:sz w:val="28"/>
          <w:szCs w:val="28"/>
        </w:rPr>
        <w:t xml:space="preserve">. </w:t>
      </w:r>
      <w:r w:rsidR="00711999" w:rsidRPr="00EE2408">
        <w:rPr>
          <w:rFonts w:ascii="PT Astra Serif" w:hAnsi="PT Astra Serif" w:cs="Times New Roman"/>
          <w:sz w:val="28"/>
          <w:szCs w:val="28"/>
        </w:rPr>
        <w:t xml:space="preserve">В описание административной процедуры принятия решения о предоставлении (об отказе в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 включаются следующие положения</w:t>
      </w:r>
      <w:r w:rsidR="00423D30" w:rsidRPr="00EE2408">
        <w:rPr>
          <w:rFonts w:ascii="PT Astra Serif" w:hAnsi="PT Astra Serif" w:cs="Times New Roman"/>
          <w:sz w:val="28"/>
          <w:szCs w:val="28"/>
        </w:rPr>
        <w:t>:</w:t>
      </w:r>
    </w:p>
    <w:p w14:paraId="2904C8B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1) </w:t>
      </w:r>
      <w:r w:rsidR="00711999" w:rsidRPr="00EE2408">
        <w:rPr>
          <w:rFonts w:ascii="PT Astra Serif" w:hAnsi="PT Astra Serif" w:cs="Times New Roman"/>
          <w:sz w:val="28"/>
          <w:szCs w:val="28"/>
        </w:rPr>
        <w:t xml:space="preserve">сведения о приведении в приложении к административному регламенту оснований для отказа в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 а в случае их отсутствия - указание на их отсутствие</w:t>
      </w:r>
      <w:r w:rsidRPr="00EE2408">
        <w:rPr>
          <w:rFonts w:ascii="PT Astra Serif" w:hAnsi="PT Astra Serif" w:cs="Times New Roman"/>
          <w:sz w:val="28"/>
          <w:szCs w:val="28"/>
        </w:rPr>
        <w:t>;</w:t>
      </w:r>
    </w:p>
    <w:p w14:paraId="37952398"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срок принятия решения о предоставлении (об отказе в предоставлении) Услуги, исчисляемый с даты получения Органом администрации города, предоставляющим Услугу, всех сведений, необходимых для принятия решения.</w:t>
      </w:r>
    </w:p>
    <w:p w14:paraId="6F835582"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5</w:t>
      </w:r>
      <w:r w:rsidR="00423D30" w:rsidRPr="00EE2408">
        <w:rPr>
          <w:rFonts w:ascii="PT Astra Serif" w:hAnsi="PT Astra Serif" w:cs="Times New Roman"/>
          <w:sz w:val="28"/>
          <w:szCs w:val="28"/>
        </w:rPr>
        <w:t>. В описание административной процедуры предоставления результата муниципальной услуги включаются следующие положения:</w:t>
      </w:r>
    </w:p>
    <w:p w14:paraId="1C744D85" w14:textId="77777777" w:rsidR="00674B46"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423D30" w:rsidRPr="00EE2408">
        <w:rPr>
          <w:rFonts w:ascii="PT Astra Serif" w:hAnsi="PT Astra Serif" w:cs="Times New Roman"/>
          <w:sz w:val="28"/>
          <w:szCs w:val="28"/>
        </w:rPr>
        <w:t xml:space="preserve">) </w:t>
      </w:r>
      <w:r w:rsidR="00674B46" w:rsidRPr="00EE2408">
        <w:rPr>
          <w:rFonts w:ascii="PT Astra Serif" w:hAnsi="PT Astra Serif" w:cs="Times New Roman"/>
          <w:sz w:val="28"/>
          <w:szCs w:val="28"/>
        </w:rPr>
        <w:t xml:space="preserve">срок предоставления заявителю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исчисляемый со дня принятия решения о предоставлении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с учетом способов предоставления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если срок предоставления заявителю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 xml:space="preserve">слуги отличается для различных способов предоставления результата </w:t>
      </w:r>
      <w:r w:rsidR="00667949">
        <w:rPr>
          <w:rFonts w:ascii="PT Astra Serif" w:hAnsi="PT Astra Serif" w:cs="Times New Roman"/>
          <w:sz w:val="28"/>
          <w:szCs w:val="28"/>
        </w:rPr>
        <w:t>У</w:t>
      </w:r>
      <w:r w:rsidR="00674B46" w:rsidRPr="00EE2408">
        <w:rPr>
          <w:rFonts w:ascii="PT Astra Serif" w:hAnsi="PT Astra Serif" w:cs="Times New Roman"/>
          <w:sz w:val="28"/>
          <w:szCs w:val="28"/>
        </w:rPr>
        <w:t>слуги;</w:t>
      </w:r>
    </w:p>
    <w:p w14:paraId="34CEB35F" w14:textId="77777777" w:rsidR="00423D30"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423D30" w:rsidRPr="00EE2408">
        <w:rPr>
          <w:rFonts w:ascii="PT Astra Serif" w:hAnsi="PT Astra Serif" w:cs="Times New Roman"/>
          <w:sz w:val="28"/>
          <w:szCs w:val="28"/>
        </w:rPr>
        <w:t>) возможность (невозможность) предоставления Органом администрации города, предоставляющим Услугу, или многофункциональным центром результата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8C404FF"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lastRenderedPageBreak/>
        <w:t>4</w:t>
      </w:r>
      <w:r w:rsidR="00AF58D6">
        <w:rPr>
          <w:rFonts w:ascii="PT Astra Serif" w:hAnsi="PT Astra Serif" w:cs="Times New Roman"/>
          <w:sz w:val="28"/>
          <w:szCs w:val="28"/>
        </w:rPr>
        <w:t>6</w:t>
      </w:r>
      <w:r w:rsidR="00711999" w:rsidRPr="00EE2408">
        <w:rPr>
          <w:rFonts w:ascii="PT Astra Serif" w:hAnsi="PT Astra Serif" w:cs="Times New Roman"/>
          <w:sz w:val="28"/>
          <w:szCs w:val="28"/>
        </w:rPr>
        <w:t xml:space="preserve">. В описание административной процедуры, предполагающей осуществляемое после принятия решения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14:paraId="1300A167"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способ распределения ограниченного ресурса;</w:t>
      </w:r>
    </w:p>
    <w:p w14:paraId="1A3C9C26"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xml:space="preserve">)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w:t>
      </w:r>
    </w:p>
    <w:p w14:paraId="223F2C55"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711999" w:rsidRPr="00EE2408">
        <w:rPr>
          <w:rFonts w:ascii="PT Astra Serif" w:hAnsi="PT Astra Serif" w:cs="Times New Roman"/>
          <w:sz w:val="28"/>
          <w:szCs w:val="28"/>
        </w:rPr>
        <w:t>) наименование ограниченного ресурса;</w:t>
      </w:r>
    </w:p>
    <w:p w14:paraId="6C947A24"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711999" w:rsidRPr="00EE2408">
        <w:rPr>
          <w:rFonts w:ascii="PT Astra Serif" w:hAnsi="PT Astra Serif" w:cs="Times New Roman"/>
          <w:sz w:val="28"/>
          <w:szCs w:val="28"/>
        </w:rPr>
        <w:t>) продолжительность процедуры распределения ограниченного ресурса.</w:t>
      </w:r>
    </w:p>
    <w:p w14:paraId="171E98F0"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7</w:t>
      </w:r>
      <w:r w:rsidR="00711999" w:rsidRPr="00EE2408">
        <w:rPr>
          <w:rFonts w:ascii="PT Astra Serif" w:hAnsi="PT Astra Serif" w:cs="Times New Roman"/>
          <w:sz w:val="28"/>
          <w:szCs w:val="28"/>
        </w:rPr>
        <w:t xml:space="preserve">. В раздел </w:t>
      </w:r>
      <w:r w:rsidR="00AF58D6">
        <w:rPr>
          <w:rFonts w:ascii="PT Astra Serif" w:hAnsi="PT Astra Serif" w:cs="Times New Roman"/>
          <w:sz w:val="28"/>
          <w:szCs w:val="28"/>
        </w:rPr>
        <w:t>«</w:t>
      </w:r>
      <w:r w:rsidR="00711999" w:rsidRPr="00EE2408">
        <w:rPr>
          <w:rFonts w:ascii="PT Astra Serif" w:hAnsi="PT Astra Serif" w:cs="Times New Roman"/>
          <w:sz w:val="28"/>
          <w:szCs w:val="28"/>
        </w:rPr>
        <w:t xml:space="preserve">Способы информирования заявителя об изменении статуса рассмотрения запроса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w:t>
      </w:r>
      <w:r w:rsidR="00AF58D6">
        <w:rPr>
          <w:rFonts w:ascii="PT Astra Serif" w:hAnsi="PT Astra Serif" w:cs="Times New Roman"/>
          <w:sz w:val="28"/>
          <w:szCs w:val="28"/>
        </w:rPr>
        <w:t>»</w:t>
      </w:r>
      <w:r w:rsidR="00711999" w:rsidRPr="00EE2408">
        <w:rPr>
          <w:rFonts w:ascii="PT Astra Serif" w:hAnsi="PT Astra Serif" w:cs="Times New Roman"/>
          <w:sz w:val="28"/>
          <w:szCs w:val="28"/>
        </w:rPr>
        <w:t xml:space="preserve"> включается перечень способов информирования заявителя об изменении статуса рассмотрения запроса заявителя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слуги.</w:t>
      </w:r>
    </w:p>
    <w:p w14:paraId="0BDDEB5C"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AF58D6">
        <w:rPr>
          <w:rFonts w:ascii="PT Astra Serif" w:hAnsi="PT Astra Serif" w:cs="Times New Roman"/>
          <w:sz w:val="28"/>
          <w:szCs w:val="28"/>
        </w:rPr>
        <w:t>8</w:t>
      </w:r>
      <w:r w:rsidR="00711999" w:rsidRPr="00EE2408">
        <w:rPr>
          <w:rFonts w:ascii="PT Astra Serif" w:hAnsi="PT Astra Serif" w:cs="Times New Roman"/>
          <w:sz w:val="28"/>
          <w:szCs w:val="28"/>
        </w:rPr>
        <w:t xml:space="preserve">. Приложение к административному регламенту включает: </w:t>
      </w:r>
    </w:p>
    <w:p w14:paraId="5B9AD66D"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условных обозначений и сокращений; </w:t>
      </w:r>
    </w:p>
    <w:p w14:paraId="5E2101AA"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идентификаторы категорий (признаков) заявителей в табличной форме;</w:t>
      </w:r>
    </w:p>
    <w:p w14:paraId="3349D071" w14:textId="77777777" w:rsidR="0071199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w:t>
      </w:r>
      <w:r w:rsidR="00711999" w:rsidRPr="00EE2408">
        <w:rPr>
          <w:rFonts w:ascii="PT Astra Serif" w:hAnsi="PT Astra Serif" w:cs="Times New Roman"/>
          <w:sz w:val="28"/>
          <w:szCs w:val="28"/>
        </w:rPr>
        <w:t xml:space="preserve">) исчерпывающий перечень документов, необходимых для предоставления </w:t>
      </w:r>
      <w:r w:rsidR="00CF50C1">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в табличной форме; </w:t>
      </w:r>
    </w:p>
    <w:p w14:paraId="31CE584B" w14:textId="77777777" w:rsidR="005D2839" w:rsidRPr="00EE2408" w:rsidRDefault="00B640DA"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4</w:t>
      </w:r>
      <w:r w:rsidR="00711999" w:rsidRPr="00EE2408">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667949">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667949">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оснований для приостановления предоставления </w:t>
      </w:r>
      <w:r w:rsidR="00667949">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или отказа в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в табличной форме; </w:t>
      </w:r>
    </w:p>
    <w:p w14:paraId="541DF589" w14:textId="35CB3D4A" w:rsidR="00711999" w:rsidRPr="00EE2408" w:rsidRDefault="005D2839"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5</w:t>
      </w:r>
      <w:r w:rsidR="00711999" w:rsidRPr="00EE2408">
        <w:rPr>
          <w:rFonts w:ascii="PT Astra Serif" w:hAnsi="PT Astra Serif" w:cs="Times New Roman"/>
          <w:sz w:val="28"/>
          <w:szCs w:val="28"/>
        </w:rPr>
        <w:t xml:space="preserve">) формы запроса о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в соответствии с пунктом </w:t>
      </w:r>
      <w:r w:rsidR="000E4745">
        <w:rPr>
          <w:rFonts w:ascii="PT Astra Serif" w:hAnsi="PT Astra Serif" w:cs="Times New Roman"/>
          <w:sz w:val="28"/>
          <w:szCs w:val="28"/>
        </w:rPr>
        <w:t>37</w:t>
      </w:r>
      <w:r w:rsidR="00711999" w:rsidRPr="00EE2408">
        <w:rPr>
          <w:rFonts w:ascii="PT Astra Serif" w:hAnsi="PT Astra Serif" w:cs="Times New Roman"/>
          <w:sz w:val="28"/>
          <w:szCs w:val="28"/>
        </w:rPr>
        <w:t xml:space="preserve"> настоящих Правил, или в случае, если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указание на такие акты.</w:t>
      </w:r>
    </w:p>
    <w:p w14:paraId="1C615CC4" w14:textId="77777777" w:rsidR="00711999" w:rsidRPr="00EE2408" w:rsidRDefault="00AF58D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Pr>
          <w:rFonts w:ascii="PT Astra Serif" w:hAnsi="PT Astra Serif" w:cs="Times New Roman"/>
          <w:sz w:val="28"/>
          <w:szCs w:val="28"/>
        </w:rPr>
        <w:t>49</w:t>
      </w:r>
      <w:r w:rsidR="00711999" w:rsidRPr="00EE2408">
        <w:rPr>
          <w:rFonts w:ascii="PT Astra Serif" w:hAnsi="PT Astra Serif" w:cs="Times New Roman"/>
          <w:sz w:val="28"/>
          <w:szCs w:val="28"/>
        </w:rPr>
        <w:t xml:space="preserve">. Идентификаторы категорий (признаков) заявителей, указанные в подпункте </w:t>
      </w:r>
      <w:r>
        <w:rPr>
          <w:rFonts w:ascii="PT Astra Serif" w:hAnsi="PT Astra Serif" w:cs="Times New Roman"/>
          <w:sz w:val="28"/>
          <w:szCs w:val="28"/>
        </w:rPr>
        <w:t>«</w:t>
      </w:r>
      <w:r w:rsidR="005B7B37" w:rsidRPr="00EE2408">
        <w:rPr>
          <w:rFonts w:ascii="PT Astra Serif" w:hAnsi="PT Astra Serif" w:cs="Times New Roman"/>
          <w:sz w:val="28"/>
          <w:szCs w:val="28"/>
        </w:rPr>
        <w:t>2</w:t>
      </w:r>
      <w:r>
        <w:rPr>
          <w:rFonts w:ascii="PT Astra Serif" w:hAnsi="PT Astra Serif" w:cs="Times New Roman"/>
          <w:sz w:val="28"/>
          <w:szCs w:val="28"/>
        </w:rPr>
        <w:t>»</w:t>
      </w:r>
      <w:r w:rsidR="00711999" w:rsidRPr="00EE2408">
        <w:rPr>
          <w:rFonts w:ascii="PT Astra Serif" w:hAnsi="PT Astra Serif" w:cs="Times New Roman"/>
          <w:sz w:val="28"/>
          <w:szCs w:val="28"/>
        </w:rPr>
        <w:t xml:space="preserve"> пункта </w:t>
      </w:r>
      <w:r w:rsidR="005B7B37" w:rsidRPr="00EE2408">
        <w:rPr>
          <w:rFonts w:ascii="PT Astra Serif" w:hAnsi="PT Astra Serif" w:cs="Times New Roman"/>
          <w:sz w:val="28"/>
          <w:szCs w:val="28"/>
        </w:rPr>
        <w:t>4</w:t>
      </w:r>
      <w:r>
        <w:rPr>
          <w:rFonts w:ascii="PT Astra Serif" w:hAnsi="PT Astra Serif" w:cs="Times New Roman"/>
          <w:sz w:val="28"/>
          <w:szCs w:val="28"/>
        </w:rPr>
        <w:t>8</w:t>
      </w:r>
      <w:r w:rsidR="00711999" w:rsidRPr="00EE2408">
        <w:rPr>
          <w:rFonts w:ascii="PT Astra Serif" w:hAnsi="PT Astra Serif" w:cs="Times New Roman"/>
          <w:sz w:val="28"/>
          <w:szCs w:val="28"/>
        </w:rPr>
        <w:t xml:space="preserve"> настоящих Правил, включают следующие взаимосвязанные сведения: </w:t>
      </w:r>
    </w:p>
    <w:p w14:paraId="5E30966E" w14:textId="77777777" w:rsidR="00711999" w:rsidRPr="00EE2408" w:rsidRDefault="005B7B37"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результатов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w:t>
      </w:r>
    </w:p>
    <w:p w14:paraId="0907E1E4" w14:textId="77777777" w:rsidR="00711999" w:rsidRPr="00EE2408" w:rsidRDefault="005B7B37"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xml:space="preserve">) перечень отдельных признаков заявителей. </w:t>
      </w:r>
    </w:p>
    <w:p w14:paraId="0E7198D6" w14:textId="77777777" w:rsidR="00711999" w:rsidRPr="00EE2408" w:rsidRDefault="00AF58D6"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Pr>
          <w:rFonts w:ascii="PT Astra Serif" w:hAnsi="PT Astra Serif" w:cs="Times New Roman"/>
          <w:sz w:val="28"/>
          <w:szCs w:val="28"/>
        </w:rPr>
        <w:t>50</w:t>
      </w:r>
      <w:r w:rsidR="00711999" w:rsidRPr="00EE2408">
        <w:rPr>
          <w:rFonts w:ascii="PT Astra Serif" w:hAnsi="PT Astra Serif" w:cs="Times New Roman"/>
          <w:sz w:val="28"/>
          <w:szCs w:val="28"/>
        </w:rPr>
        <w:t xml:space="preserve">. Исчерпывающий перечень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указанный в подпункте </w:t>
      </w:r>
      <w:r>
        <w:rPr>
          <w:rFonts w:ascii="PT Astra Serif" w:hAnsi="PT Astra Serif" w:cs="Times New Roman"/>
          <w:sz w:val="28"/>
          <w:szCs w:val="28"/>
        </w:rPr>
        <w:t>«</w:t>
      </w:r>
      <w:r w:rsidR="005B7B37" w:rsidRPr="00EE2408">
        <w:rPr>
          <w:rFonts w:ascii="PT Astra Serif" w:hAnsi="PT Astra Serif" w:cs="Times New Roman"/>
          <w:sz w:val="28"/>
          <w:szCs w:val="28"/>
        </w:rPr>
        <w:t>3</w:t>
      </w:r>
      <w:r>
        <w:rPr>
          <w:rFonts w:ascii="PT Astra Serif" w:hAnsi="PT Astra Serif" w:cs="Times New Roman"/>
          <w:sz w:val="28"/>
          <w:szCs w:val="28"/>
        </w:rPr>
        <w:t>»</w:t>
      </w:r>
      <w:r w:rsidR="00711999" w:rsidRPr="00EE2408">
        <w:rPr>
          <w:rFonts w:ascii="PT Astra Serif" w:hAnsi="PT Astra Serif" w:cs="Times New Roman"/>
          <w:sz w:val="28"/>
          <w:szCs w:val="28"/>
        </w:rPr>
        <w:t xml:space="preserve"> пункта </w:t>
      </w:r>
      <w:r w:rsidR="005B7B37" w:rsidRPr="00EE2408">
        <w:rPr>
          <w:rFonts w:ascii="PT Astra Serif" w:hAnsi="PT Astra Serif" w:cs="Times New Roman"/>
          <w:sz w:val="28"/>
          <w:szCs w:val="28"/>
        </w:rPr>
        <w:t>4</w:t>
      </w:r>
      <w:r>
        <w:rPr>
          <w:rFonts w:ascii="PT Astra Serif" w:hAnsi="PT Astra Serif" w:cs="Times New Roman"/>
          <w:sz w:val="28"/>
          <w:szCs w:val="28"/>
        </w:rPr>
        <w:t>8</w:t>
      </w:r>
      <w:r w:rsidR="00711999" w:rsidRPr="00EE2408">
        <w:rPr>
          <w:rFonts w:ascii="PT Astra Serif" w:hAnsi="PT Astra Serif" w:cs="Times New Roman"/>
          <w:sz w:val="28"/>
          <w:szCs w:val="28"/>
        </w:rPr>
        <w:t xml:space="preserve"> настоящих Правил, включает следующие взаимосвязанные сведения: </w:t>
      </w:r>
    </w:p>
    <w:p w14:paraId="3700F547" w14:textId="059715D2"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документов и (или) информации с учетом идентификаторов категорий (признаков) </w:t>
      </w:r>
      <w:r w:rsidR="00711999" w:rsidRPr="00EE2408">
        <w:rPr>
          <w:rFonts w:ascii="PT Astra Serif" w:hAnsi="PT Astra Serif" w:cs="Times New Roman"/>
          <w:sz w:val="28"/>
          <w:szCs w:val="28"/>
        </w:rPr>
        <w:lastRenderedPageBreak/>
        <w:t xml:space="preserve">заявителей, предусмотренных пунктом </w:t>
      </w:r>
      <w:r w:rsidR="007654BF">
        <w:rPr>
          <w:rFonts w:ascii="PT Astra Serif" w:hAnsi="PT Astra Serif" w:cs="Times New Roman"/>
          <w:sz w:val="28"/>
          <w:szCs w:val="28"/>
        </w:rPr>
        <w:t>48</w:t>
      </w:r>
      <w:bookmarkStart w:id="1" w:name="_GoBack"/>
      <w:bookmarkEnd w:id="1"/>
      <w:r w:rsidR="00711999" w:rsidRPr="00EE2408">
        <w:rPr>
          <w:rFonts w:ascii="PT Astra Serif" w:hAnsi="PT Astra Serif" w:cs="Times New Roman"/>
          <w:sz w:val="28"/>
          <w:szCs w:val="28"/>
        </w:rPr>
        <w:t xml:space="preserve"> настоящих Правил, а также способы подачи таких документов и (или) информации; </w:t>
      </w:r>
    </w:p>
    <w:p w14:paraId="3ACE6CBA"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xml:space="preserve">) требования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 </w:t>
      </w:r>
    </w:p>
    <w:p w14:paraId="1C2DDD6F"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5</w:t>
      </w:r>
      <w:r w:rsidR="00AF58D6">
        <w:rPr>
          <w:rFonts w:ascii="PT Astra Serif" w:hAnsi="PT Astra Serif" w:cs="Times New Roman"/>
          <w:sz w:val="28"/>
          <w:szCs w:val="28"/>
        </w:rPr>
        <w:t>1</w:t>
      </w:r>
      <w:r w:rsidR="00711999" w:rsidRPr="00EE2408">
        <w:rPr>
          <w:rFonts w:ascii="PT Astra Serif" w:hAnsi="PT Astra Serif" w:cs="Times New Roman"/>
          <w:sz w:val="28"/>
          <w:szCs w:val="28"/>
        </w:rPr>
        <w:t xml:space="preserve">. Исчерпывающий перечень оснований для отказа в приеме запроса о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оснований для приостановления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или отказа в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указанный в подпункте </w:t>
      </w:r>
      <w:r w:rsidR="00AF58D6">
        <w:rPr>
          <w:rFonts w:ascii="PT Astra Serif" w:hAnsi="PT Astra Serif" w:cs="Times New Roman"/>
          <w:sz w:val="28"/>
          <w:szCs w:val="28"/>
        </w:rPr>
        <w:t>«</w:t>
      </w:r>
      <w:r w:rsidR="005F7EA8" w:rsidRPr="00EE2408">
        <w:rPr>
          <w:rFonts w:ascii="PT Astra Serif" w:hAnsi="PT Astra Serif" w:cs="Times New Roman"/>
          <w:sz w:val="28"/>
          <w:szCs w:val="28"/>
        </w:rPr>
        <w:t>5</w:t>
      </w:r>
      <w:r w:rsidR="00AF58D6">
        <w:rPr>
          <w:rFonts w:ascii="PT Astra Serif" w:hAnsi="PT Astra Serif" w:cs="Times New Roman"/>
          <w:sz w:val="28"/>
          <w:szCs w:val="28"/>
        </w:rPr>
        <w:t>»</w:t>
      </w:r>
      <w:r w:rsidR="00711999" w:rsidRPr="00EE2408">
        <w:rPr>
          <w:rFonts w:ascii="PT Astra Serif" w:hAnsi="PT Astra Serif" w:cs="Times New Roman"/>
          <w:sz w:val="28"/>
          <w:szCs w:val="28"/>
        </w:rPr>
        <w:t xml:space="preserve"> пункта </w:t>
      </w:r>
      <w:r w:rsidR="005F7EA8" w:rsidRPr="00EE2408">
        <w:rPr>
          <w:rFonts w:ascii="PT Astra Serif" w:hAnsi="PT Astra Serif" w:cs="Times New Roman"/>
          <w:sz w:val="28"/>
          <w:szCs w:val="28"/>
        </w:rPr>
        <w:t>4</w:t>
      </w:r>
      <w:r w:rsidR="00AF58D6">
        <w:rPr>
          <w:rFonts w:ascii="PT Astra Serif" w:hAnsi="PT Astra Serif" w:cs="Times New Roman"/>
          <w:sz w:val="28"/>
          <w:szCs w:val="28"/>
        </w:rPr>
        <w:t>8</w:t>
      </w:r>
      <w:r w:rsidR="00711999" w:rsidRPr="00EE2408">
        <w:rPr>
          <w:rFonts w:ascii="PT Astra Serif" w:hAnsi="PT Astra Serif" w:cs="Times New Roman"/>
          <w:sz w:val="28"/>
          <w:szCs w:val="28"/>
        </w:rPr>
        <w:t xml:space="preserve"> настоящих Правил, включает следующие исчерпывающие перечни оснований с учетом идентификаторов категорий (признаков) заявителей, указанных в пункте </w:t>
      </w:r>
      <w:r w:rsidR="00AF58D6">
        <w:rPr>
          <w:rFonts w:ascii="PT Astra Serif" w:hAnsi="PT Astra Serif" w:cs="Times New Roman"/>
          <w:sz w:val="28"/>
          <w:szCs w:val="28"/>
        </w:rPr>
        <w:t>49</w:t>
      </w:r>
      <w:r w:rsidR="00711999" w:rsidRPr="00EE2408">
        <w:rPr>
          <w:rFonts w:ascii="PT Astra Serif" w:hAnsi="PT Astra Serif" w:cs="Times New Roman"/>
          <w:sz w:val="28"/>
          <w:szCs w:val="28"/>
        </w:rPr>
        <w:t xml:space="preserve"> настоящих Правил: </w:t>
      </w:r>
    </w:p>
    <w:p w14:paraId="2694B834"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1</w:t>
      </w:r>
      <w:r w:rsidR="00711999" w:rsidRPr="00EE2408">
        <w:rPr>
          <w:rFonts w:ascii="PT Astra Serif" w:hAnsi="PT Astra Serif" w:cs="Times New Roman"/>
          <w:sz w:val="28"/>
          <w:szCs w:val="28"/>
        </w:rPr>
        <w:t xml:space="preserve">) перечень оснований для отказа в приеме запроса о предоставлении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и документов, необходимых для предоставления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а в случае отсутствия таких оснований - указание на их отсутствие; </w:t>
      </w:r>
    </w:p>
    <w:p w14:paraId="326B644E"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2</w:t>
      </w:r>
      <w:r w:rsidR="00711999" w:rsidRPr="00EE2408">
        <w:rPr>
          <w:rFonts w:ascii="PT Astra Serif" w:hAnsi="PT Astra Serif" w:cs="Times New Roman"/>
          <w:sz w:val="28"/>
          <w:szCs w:val="28"/>
        </w:rPr>
        <w:t>) перечень оснований для приостановления предоставления</w:t>
      </w:r>
      <w:r w:rsidR="00711999" w:rsidRPr="00EE2408">
        <w:rPr>
          <w:rFonts w:ascii="PT Astra Serif" w:hAnsi="PT Astra Serif"/>
          <w:sz w:val="28"/>
          <w:szCs w:val="28"/>
        </w:rPr>
        <w:t xml:space="preserve"> </w:t>
      </w:r>
      <w:r w:rsidR="00C07780">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а в случае отсутствия таких оснований - указание на их отсутствие; </w:t>
      </w:r>
    </w:p>
    <w:p w14:paraId="5CF3CDC4" w14:textId="77777777" w:rsidR="00711999"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3</w:t>
      </w:r>
      <w:r w:rsidR="00711999" w:rsidRPr="00EE2408">
        <w:rPr>
          <w:rFonts w:ascii="PT Astra Serif" w:hAnsi="PT Astra Serif" w:cs="Times New Roman"/>
          <w:sz w:val="28"/>
          <w:szCs w:val="28"/>
        </w:rPr>
        <w:t xml:space="preserve">) перечень оснований для отказа в предоставлении </w:t>
      </w:r>
      <w:r w:rsidR="006D6CBD">
        <w:rPr>
          <w:rFonts w:ascii="PT Astra Serif" w:hAnsi="PT Astra Serif" w:cs="Times New Roman"/>
          <w:sz w:val="28"/>
          <w:szCs w:val="28"/>
        </w:rPr>
        <w:t>У</w:t>
      </w:r>
      <w:r w:rsidR="00711999" w:rsidRPr="00EE2408">
        <w:rPr>
          <w:rFonts w:ascii="PT Astra Serif" w:hAnsi="PT Astra Serif" w:cs="Times New Roman"/>
          <w:sz w:val="28"/>
          <w:szCs w:val="28"/>
        </w:rPr>
        <w:t xml:space="preserve">слуги, а в случае отсутствия таких оснований - указание на их отсутствие. </w:t>
      </w:r>
    </w:p>
    <w:p w14:paraId="1029B258" w14:textId="77777777" w:rsidR="00423D30" w:rsidRPr="00EE2408" w:rsidRDefault="00B640DA" w:rsidP="00EE2408">
      <w:pPr>
        <w:widowControl w:val="0"/>
        <w:autoSpaceDE w:val="0"/>
        <w:autoSpaceDN w:val="0"/>
        <w:adjustRightInd w:val="0"/>
        <w:spacing w:after="0" w:line="360" w:lineRule="exact"/>
        <w:ind w:firstLine="708"/>
        <w:jc w:val="both"/>
        <w:rPr>
          <w:rFonts w:ascii="PT Astra Serif" w:hAnsi="PT Astra Serif" w:cs="Times New Roman"/>
          <w:sz w:val="28"/>
          <w:szCs w:val="28"/>
        </w:rPr>
      </w:pPr>
      <w:r w:rsidRPr="00EE2408">
        <w:rPr>
          <w:rFonts w:ascii="PT Astra Serif" w:hAnsi="PT Astra Serif" w:cs="Times New Roman"/>
          <w:sz w:val="28"/>
          <w:szCs w:val="28"/>
        </w:rPr>
        <w:t>5</w:t>
      </w:r>
      <w:r w:rsidR="00AF58D6">
        <w:rPr>
          <w:rFonts w:ascii="PT Astra Serif" w:hAnsi="PT Astra Serif" w:cs="Times New Roman"/>
          <w:sz w:val="28"/>
          <w:szCs w:val="28"/>
        </w:rPr>
        <w:t>2</w:t>
      </w:r>
      <w:r w:rsidR="00423D30" w:rsidRPr="00EE2408">
        <w:rPr>
          <w:rFonts w:ascii="PT Astra Serif" w:hAnsi="PT Astra Serif" w:cs="Times New Roman"/>
          <w:sz w:val="28"/>
          <w:szCs w:val="28"/>
        </w:rPr>
        <w:t>. В описание административной процедуры получения дополнительных сведений от заявителя включаются следующие положения:</w:t>
      </w:r>
    </w:p>
    <w:p w14:paraId="2AABA127"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1) основания для получения от заявителя дополнительных документов и (или) информации в процессе предоставления Услуги;</w:t>
      </w:r>
    </w:p>
    <w:p w14:paraId="15521E13"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2) срок, необходимый для получения таких документов и (или) информации;</w:t>
      </w:r>
    </w:p>
    <w:p w14:paraId="0A588EA1"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3) указание на необходимость (отсутствие необходимости) для приостановления предоставления Услуги при необходимости получения от заявителя дополнительных сведений;</w:t>
      </w:r>
    </w:p>
    <w:p w14:paraId="02647429"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r w:rsidRPr="00EE2408">
        <w:rPr>
          <w:rFonts w:ascii="PT Astra Serif" w:hAnsi="PT Astra Serif" w:cs="Times New Roman"/>
          <w:sz w:val="28"/>
          <w:szCs w:val="28"/>
        </w:rPr>
        <w:t xml:space="preserve">4) </w:t>
      </w:r>
      <w:r w:rsidR="001E68B6" w:rsidRPr="00EE2408">
        <w:rPr>
          <w:rFonts w:ascii="PT Astra Serif" w:hAnsi="PT Astra Serif" w:cs="Times New Roman"/>
          <w:sz w:val="28"/>
          <w:szCs w:val="28"/>
        </w:rPr>
        <w:t>перечень структурных подразделений, участвующих в административной процедуре, в случае, если они известны</w:t>
      </w:r>
      <w:r w:rsidRPr="00EE2408">
        <w:rPr>
          <w:rFonts w:ascii="PT Astra Serif" w:hAnsi="PT Astra Serif" w:cs="Times New Roman"/>
          <w:sz w:val="28"/>
          <w:szCs w:val="28"/>
        </w:rPr>
        <w:t>.</w:t>
      </w:r>
    </w:p>
    <w:p w14:paraId="62C8E8D0" w14:textId="77777777" w:rsidR="00423D30" w:rsidRPr="00EE2408" w:rsidRDefault="00423D30" w:rsidP="00EE2408">
      <w:pPr>
        <w:widowControl w:val="0"/>
        <w:autoSpaceDE w:val="0"/>
        <w:autoSpaceDN w:val="0"/>
        <w:adjustRightInd w:val="0"/>
        <w:spacing w:after="0" w:line="360" w:lineRule="exact"/>
        <w:ind w:firstLine="540"/>
        <w:jc w:val="both"/>
        <w:rPr>
          <w:rFonts w:ascii="PT Astra Serif" w:hAnsi="PT Astra Serif" w:cs="Times New Roman"/>
          <w:sz w:val="28"/>
          <w:szCs w:val="28"/>
        </w:rPr>
      </w:pPr>
    </w:p>
    <w:p w14:paraId="50985BF0" w14:textId="77777777" w:rsidR="00083CF2" w:rsidRPr="00EE2408" w:rsidRDefault="00083CF2" w:rsidP="00EE2408">
      <w:pPr>
        <w:jc w:val="center"/>
        <w:rPr>
          <w:rFonts w:ascii="PT Astra Serif" w:hAnsi="PT Astra Serif"/>
          <w:bCs/>
          <w:color w:val="000000"/>
          <w:sz w:val="28"/>
          <w:szCs w:val="28"/>
          <w:lang w:val="en-US"/>
        </w:rPr>
      </w:pPr>
      <w:r w:rsidRPr="00EE2408">
        <w:rPr>
          <w:rFonts w:ascii="PT Astra Serif" w:hAnsi="PT Astra Serif"/>
          <w:bCs/>
          <w:color w:val="000000"/>
          <w:sz w:val="28"/>
          <w:szCs w:val="28"/>
          <w:lang w:val="en-US"/>
        </w:rPr>
        <w:t>_______________________________________</w:t>
      </w:r>
    </w:p>
    <w:sectPr w:rsidR="00083CF2" w:rsidRPr="00EE2408" w:rsidSect="00262333">
      <w:headerReference w:type="default" r:id="rId12"/>
      <w:pgSz w:w="11906" w:h="16838"/>
      <w:pgMar w:top="1134" w:right="850"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65DE6" w14:textId="77777777" w:rsidR="00FE6F73" w:rsidRDefault="00FE6F73" w:rsidP="00262333">
      <w:pPr>
        <w:spacing w:after="0" w:line="240" w:lineRule="auto"/>
      </w:pPr>
      <w:r>
        <w:separator/>
      </w:r>
    </w:p>
  </w:endnote>
  <w:endnote w:type="continuationSeparator" w:id="0">
    <w:p w14:paraId="18ED4029" w14:textId="77777777" w:rsidR="00FE6F73" w:rsidRDefault="00FE6F73" w:rsidP="00262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0A989" w14:textId="77777777" w:rsidR="00FE6F73" w:rsidRDefault="00FE6F73" w:rsidP="00262333">
      <w:pPr>
        <w:spacing w:after="0" w:line="240" w:lineRule="auto"/>
      </w:pPr>
      <w:r>
        <w:separator/>
      </w:r>
    </w:p>
  </w:footnote>
  <w:footnote w:type="continuationSeparator" w:id="0">
    <w:p w14:paraId="21DB8B23" w14:textId="77777777" w:rsidR="00FE6F73" w:rsidRDefault="00FE6F73" w:rsidP="00262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060574"/>
      <w:docPartObj>
        <w:docPartGallery w:val="Page Numbers (Top of Page)"/>
        <w:docPartUnique/>
      </w:docPartObj>
    </w:sdtPr>
    <w:sdtEndPr/>
    <w:sdtContent>
      <w:p w14:paraId="2149EE80" w14:textId="23DCB79E" w:rsidR="00204D1F" w:rsidRDefault="00204D1F">
        <w:pPr>
          <w:pStyle w:val="a4"/>
          <w:jc w:val="center"/>
        </w:pPr>
        <w:r>
          <w:fldChar w:fldCharType="begin"/>
        </w:r>
        <w:r>
          <w:instrText>PAGE   \* MERGEFORMAT</w:instrText>
        </w:r>
        <w:r>
          <w:fldChar w:fldCharType="separate"/>
        </w:r>
        <w:r w:rsidR="007654BF">
          <w:rPr>
            <w:noProof/>
          </w:rPr>
          <w:t>14</w:t>
        </w:r>
        <w:r>
          <w:fldChar w:fldCharType="end"/>
        </w:r>
      </w:p>
    </w:sdtContent>
  </w:sdt>
  <w:p w14:paraId="2C4F70DA" w14:textId="77777777" w:rsidR="00262333" w:rsidRDefault="0026233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A3DE6"/>
    <w:multiLevelType w:val="hybridMultilevel"/>
    <w:tmpl w:val="AAAE8020"/>
    <w:lvl w:ilvl="0" w:tplc="EAA09ED4">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B252089"/>
    <w:multiLevelType w:val="multilevel"/>
    <w:tmpl w:val="02F4B62E"/>
    <w:lvl w:ilvl="0">
      <w:start w:val="1"/>
      <w:numFmt w:val="decimal"/>
      <w:lvlText w:val="%1."/>
      <w:lvlJc w:val="left"/>
      <w:pPr>
        <w:ind w:left="1639" w:hanging="93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1D296866"/>
    <w:multiLevelType w:val="multilevel"/>
    <w:tmpl w:val="C0368EE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81972BA"/>
    <w:multiLevelType w:val="hybridMultilevel"/>
    <w:tmpl w:val="576080BC"/>
    <w:lvl w:ilvl="0" w:tplc="2554683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8CB2252"/>
    <w:multiLevelType w:val="hybridMultilevel"/>
    <w:tmpl w:val="301C2C38"/>
    <w:lvl w:ilvl="0" w:tplc="3F94897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EC"/>
    <w:rsid w:val="00016A33"/>
    <w:rsid w:val="00022C03"/>
    <w:rsid w:val="000408FC"/>
    <w:rsid w:val="00041F35"/>
    <w:rsid w:val="000530FB"/>
    <w:rsid w:val="00060261"/>
    <w:rsid w:val="00061633"/>
    <w:rsid w:val="000624F0"/>
    <w:rsid w:val="000654C1"/>
    <w:rsid w:val="000657E9"/>
    <w:rsid w:val="0007616D"/>
    <w:rsid w:val="0007768A"/>
    <w:rsid w:val="00083CF2"/>
    <w:rsid w:val="000A170A"/>
    <w:rsid w:val="000B4D42"/>
    <w:rsid w:val="000C3CA9"/>
    <w:rsid w:val="000D052D"/>
    <w:rsid w:val="000E35BA"/>
    <w:rsid w:val="000E4745"/>
    <w:rsid w:val="00102827"/>
    <w:rsid w:val="00105E86"/>
    <w:rsid w:val="00117BDF"/>
    <w:rsid w:val="0012089D"/>
    <w:rsid w:val="00125DF2"/>
    <w:rsid w:val="00150F2B"/>
    <w:rsid w:val="001730E9"/>
    <w:rsid w:val="00176009"/>
    <w:rsid w:val="001B1A17"/>
    <w:rsid w:val="001B21B9"/>
    <w:rsid w:val="001B5AB4"/>
    <w:rsid w:val="001B7218"/>
    <w:rsid w:val="001C58ED"/>
    <w:rsid w:val="001C7AD3"/>
    <w:rsid w:val="001E30A7"/>
    <w:rsid w:val="001E68B6"/>
    <w:rsid w:val="0020330C"/>
    <w:rsid w:val="00203F0E"/>
    <w:rsid w:val="00204D1F"/>
    <w:rsid w:val="002074EA"/>
    <w:rsid w:val="00220E17"/>
    <w:rsid w:val="00224AE5"/>
    <w:rsid w:val="00225CF4"/>
    <w:rsid w:val="00241A27"/>
    <w:rsid w:val="00262333"/>
    <w:rsid w:val="00262A4A"/>
    <w:rsid w:val="00267868"/>
    <w:rsid w:val="00272460"/>
    <w:rsid w:val="00273E09"/>
    <w:rsid w:val="00280C2B"/>
    <w:rsid w:val="00282A01"/>
    <w:rsid w:val="002A2A04"/>
    <w:rsid w:val="002A3648"/>
    <w:rsid w:val="002B228C"/>
    <w:rsid w:val="002B4C7A"/>
    <w:rsid w:val="002C3129"/>
    <w:rsid w:val="002D3ECA"/>
    <w:rsid w:val="002D5B1E"/>
    <w:rsid w:val="002F2350"/>
    <w:rsid w:val="002F59D4"/>
    <w:rsid w:val="0030052E"/>
    <w:rsid w:val="00312352"/>
    <w:rsid w:val="00320615"/>
    <w:rsid w:val="00323F72"/>
    <w:rsid w:val="00323FD7"/>
    <w:rsid w:val="00326F7E"/>
    <w:rsid w:val="00337EA8"/>
    <w:rsid w:val="003411DE"/>
    <w:rsid w:val="003475DF"/>
    <w:rsid w:val="00351589"/>
    <w:rsid w:val="00362CBC"/>
    <w:rsid w:val="003721DC"/>
    <w:rsid w:val="00381DCD"/>
    <w:rsid w:val="00393724"/>
    <w:rsid w:val="0039464F"/>
    <w:rsid w:val="003A2312"/>
    <w:rsid w:val="003B5CAC"/>
    <w:rsid w:val="003C09D0"/>
    <w:rsid w:val="003E17BE"/>
    <w:rsid w:val="00403336"/>
    <w:rsid w:val="00411899"/>
    <w:rsid w:val="00423D30"/>
    <w:rsid w:val="0043215E"/>
    <w:rsid w:val="00440F73"/>
    <w:rsid w:val="00451437"/>
    <w:rsid w:val="00452100"/>
    <w:rsid w:val="00472823"/>
    <w:rsid w:val="0047614B"/>
    <w:rsid w:val="00483C77"/>
    <w:rsid w:val="00485EEF"/>
    <w:rsid w:val="004B6493"/>
    <w:rsid w:val="004C2036"/>
    <w:rsid w:val="004D37DB"/>
    <w:rsid w:val="004D4E33"/>
    <w:rsid w:val="004E02A3"/>
    <w:rsid w:val="004E04AD"/>
    <w:rsid w:val="004F01E4"/>
    <w:rsid w:val="004F3F42"/>
    <w:rsid w:val="004F6051"/>
    <w:rsid w:val="00501EEA"/>
    <w:rsid w:val="0050766C"/>
    <w:rsid w:val="00515320"/>
    <w:rsid w:val="005264F2"/>
    <w:rsid w:val="0053283B"/>
    <w:rsid w:val="005370C8"/>
    <w:rsid w:val="00544B0A"/>
    <w:rsid w:val="0054703A"/>
    <w:rsid w:val="00555B6B"/>
    <w:rsid w:val="00565B06"/>
    <w:rsid w:val="00576731"/>
    <w:rsid w:val="00577E69"/>
    <w:rsid w:val="0058469D"/>
    <w:rsid w:val="00595442"/>
    <w:rsid w:val="005A1AB4"/>
    <w:rsid w:val="005A4204"/>
    <w:rsid w:val="005B5AC4"/>
    <w:rsid w:val="005B7B37"/>
    <w:rsid w:val="005C6ED4"/>
    <w:rsid w:val="005D2839"/>
    <w:rsid w:val="005E56CD"/>
    <w:rsid w:val="005F7EA8"/>
    <w:rsid w:val="006006DD"/>
    <w:rsid w:val="006058F5"/>
    <w:rsid w:val="00616F45"/>
    <w:rsid w:val="006229EB"/>
    <w:rsid w:val="00623A73"/>
    <w:rsid w:val="006319BA"/>
    <w:rsid w:val="00634C6F"/>
    <w:rsid w:val="006361BF"/>
    <w:rsid w:val="00641144"/>
    <w:rsid w:val="0064324A"/>
    <w:rsid w:val="0064397D"/>
    <w:rsid w:val="00646285"/>
    <w:rsid w:val="00651662"/>
    <w:rsid w:val="00651F77"/>
    <w:rsid w:val="00661774"/>
    <w:rsid w:val="00663032"/>
    <w:rsid w:val="0066780B"/>
    <w:rsid w:val="00667949"/>
    <w:rsid w:val="00674B46"/>
    <w:rsid w:val="00676DC5"/>
    <w:rsid w:val="00682A88"/>
    <w:rsid w:val="0068768A"/>
    <w:rsid w:val="006A549F"/>
    <w:rsid w:val="006B2B4F"/>
    <w:rsid w:val="006C3FD4"/>
    <w:rsid w:val="006D6CBD"/>
    <w:rsid w:val="006D710A"/>
    <w:rsid w:val="006E1A78"/>
    <w:rsid w:val="006F0E17"/>
    <w:rsid w:val="006F2619"/>
    <w:rsid w:val="00700AC5"/>
    <w:rsid w:val="00703A1A"/>
    <w:rsid w:val="00705CD5"/>
    <w:rsid w:val="00707C42"/>
    <w:rsid w:val="00711999"/>
    <w:rsid w:val="00720CC2"/>
    <w:rsid w:val="00721230"/>
    <w:rsid w:val="00724B48"/>
    <w:rsid w:val="00730A33"/>
    <w:rsid w:val="00733946"/>
    <w:rsid w:val="007343D0"/>
    <w:rsid w:val="00736F15"/>
    <w:rsid w:val="00742092"/>
    <w:rsid w:val="00744A29"/>
    <w:rsid w:val="007654BF"/>
    <w:rsid w:val="00772AC4"/>
    <w:rsid w:val="00781D1E"/>
    <w:rsid w:val="00790198"/>
    <w:rsid w:val="007A0340"/>
    <w:rsid w:val="007A4D22"/>
    <w:rsid w:val="007A5585"/>
    <w:rsid w:val="007C3A58"/>
    <w:rsid w:val="007C485F"/>
    <w:rsid w:val="007D314D"/>
    <w:rsid w:val="007D3946"/>
    <w:rsid w:val="007D71AF"/>
    <w:rsid w:val="007F1560"/>
    <w:rsid w:val="007F5321"/>
    <w:rsid w:val="00805B2B"/>
    <w:rsid w:val="008163EC"/>
    <w:rsid w:val="00820E5E"/>
    <w:rsid w:val="00822D33"/>
    <w:rsid w:val="00833E40"/>
    <w:rsid w:val="00843D22"/>
    <w:rsid w:val="00852805"/>
    <w:rsid w:val="00855688"/>
    <w:rsid w:val="00875BEB"/>
    <w:rsid w:val="008907F5"/>
    <w:rsid w:val="008934A8"/>
    <w:rsid w:val="008A26DF"/>
    <w:rsid w:val="008C41BE"/>
    <w:rsid w:val="008D456B"/>
    <w:rsid w:val="008F0C50"/>
    <w:rsid w:val="008F291D"/>
    <w:rsid w:val="008F3ECC"/>
    <w:rsid w:val="009041D7"/>
    <w:rsid w:val="009125F7"/>
    <w:rsid w:val="009320C0"/>
    <w:rsid w:val="00935AB5"/>
    <w:rsid w:val="00941C57"/>
    <w:rsid w:val="009441A0"/>
    <w:rsid w:val="00946A24"/>
    <w:rsid w:val="00947DBD"/>
    <w:rsid w:val="00952AB3"/>
    <w:rsid w:val="00957EB0"/>
    <w:rsid w:val="00980EF3"/>
    <w:rsid w:val="00981978"/>
    <w:rsid w:val="00987B9E"/>
    <w:rsid w:val="00990239"/>
    <w:rsid w:val="009A384D"/>
    <w:rsid w:val="009A7C80"/>
    <w:rsid w:val="009B12F8"/>
    <w:rsid w:val="009C103D"/>
    <w:rsid w:val="009C69B1"/>
    <w:rsid w:val="009D610E"/>
    <w:rsid w:val="009D7060"/>
    <w:rsid w:val="009E65D1"/>
    <w:rsid w:val="009E69CC"/>
    <w:rsid w:val="009E6DE1"/>
    <w:rsid w:val="009F24D5"/>
    <w:rsid w:val="009F41CB"/>
    <w:rsid w:val="009F4B78"/>
    <w:rsid w:val="00A0015D"/>
    <w:rsid w:val="00A2455C"/>
    <w:rsid w:val="00A42D64"/>
    <w:rsid w:val="00A45EEE"/>
    <w:rsid w:val="00A61900"/>
    <w:rsid w:val="00A669AF"/>
    <w:rsid w:val="00A6739B"/>
    <w:rsid w:val="00A76A6F"/>
    <w:rsid w:val="00A8325C"/>
    <w:rsid w:val="00A95767"/>
    <w:rsid w:val="00A96A3F"/>
    <w:rsid w:val="00AA2857"/>
    <w:rsid w:val="00AA2FDD"/>
    <w:rsid w:val="00AB791A"/>
    <w:rsid w:val="00AC087E"/>
    <w:rsid w:val="00AC39EB"/>
    <w:rsid w:val="00AC579E"/>
    <w:rsid w:val="00AD4B7D"/>
    <w:rsid w:val="00AE083C"/>
    <w:rsid w:val="00AE24BA"/>
    <w:rsid w:val="00AE25DD"/>
    <w:rsid w:val="00AE4104"/>
    <w:rsid w:val="00AF58D6"/>
    <w:rsid w:val="00B01702"/>
    <w:rsid w:val="00B17C07"/>
    <w:rsid w:val="00B343DF"/>
    <w:rsid w:val="00B35CBC"/>
    <w:rsid w:val="00B57E57"/>
    <w:rsid w:val="00B608FC"/>
    <w:rsid w:val="00B627FB"/>
    <w:rsid w:val="00B62975"/>
    <w:rsid w:val="00B640DA"/>
    <w:rsid w:val="00B95E2D"/>
    <w:rsid w:val="00BA19EC"/>
    <w:rsid w:val="00BC1C35"/>
    <w:rsid w:val="00BC333E"/>
    <w:rsid w:val="00BC53EC"/>
    <w:rsid w:val="00BD35CC"/>
    <w:rsid w:val="00BE2D2A"/>
    <w:rsid w:val="00BE37C4"/>
    <w:rsid w:val="00BF4B96"/>
    <w:rsid w:val="00BF79E0"/>
    <w:rsid w:val="00C07780"/>
    <w:rsid w:val="00C12B8D"/>
    <w:rsid w:val="00C13F0C"/>
    <w:rsid w:val="00C14FE6"/>
    <w:rsid w:val="00C20F39"/>
    <w:rsid w:val="00C27EB2"/>
    <w:rsid w:val="00C377A5"/>
    <w:rsid w:val="00C4671E"/>
    <w:rsid w:val="00C62C4B"/>
    <w:rsid w:val="00C82F01"/>
    <w:rsid w:val="00C8556F"/>
    <w:rsid w:val="00C948A5"/>
    <w:rsid w:val="00C9787B"/>
    <w:rsid w:val="00CA3A92"/>
    <w:rsid w:val="00CC101F"/>
    <w:rsid w:val="00CE25B1"/>
    <w:rsid w:val="00CE6FDE"/>
    <w:rsid w:val="00CF4FDF"/>
    <w:rsid w:val="00CF50C1"/>
    <w:rsid w:val="00CF61CB"/>
    <w:rsid w:val="00D0534E"/>
    <w:rsid w:val="00D10026"/>
    <w:rsid w:val="00D1665B"/>
    <w:rsid w:val="00D371CE"/>
    <w:rsid w:val="00D437C9"/>
    <w:rsid w:val="00D43B7B"/>
    <w:rsid w:val="00D51147"/>
    <w:rsid w:val="00D57DE5"/>
    <w:rsid w:val="00D665D0"/>
    <w:rsid w:val="00D67DCB"/>
    <w:rsid w:val="00D70B43"/>
    <w:rsid w:val="00D7328D"/>
    <w:rsid w:val="00D91B0B"/>
    <w:rsid w:val="00DA42F0"/>
    <w:rsid w:val="00DA613E"/>
    <w:rsid w:val="00DB2657"/>
    <w:rsid w:val="00DB3CE2"/>
    <w:rsid w:val="00DB702C"/>
    <w:rsid w:val="00DD1DCF"/>
    <w:rsid w:val="00DD3676"/>
    <w:rsid w:val="00DD78F4"/>
    <w:rsid w:val="00DF1A26"/>
    <w:rsid w:val="00DF440F"/>
    <w:rsid w:val="00DF7370"/>
    <w:rsid w:val="00DF792D"/>
    <w:rsid w:val="00E0059E"/>
    <w:rsid w:val="00E0303A"/>
    <w:rsid w:val="00E06983"/>
    <w:rsid w:val="00E17A1F"/>
    <w:rsid w:val="00E20B9F"/>
    <w:rsid w:val="00E224F8"/>
    <w:rsid w:val="00E37932"/>
    <w:rsid w:val="00E42407"/>
    <w:rsid w:val="00E45B65"/>
    <w:rsid w:val="00E46A03"/>
    <w:rsid w:val="00E553EB"/>
    <w:rsid w:val="00E55DD7"/>
    <w:rsid w:val="00E770AA"/>
    <w:rsid w:val="00E80E8A"/>
    <w:rsid w:val="00E81BBF"/>
    <w:rsid w:val="00E8682D"/>
    <w:rsid w:val="00E9304E"/>
    <w:rsid w:val="00EA3CAA"/>
    <w:rsid w:val="00EA73B3"/>
    <w:rsid w:val="00EB4E2C"/>
    <w:rsid w:val="00EB54AB"/>
    <w:rsid w:val="00EB635E"/>
    <w:rsid w:val="00EB6B09"/>
    <w:rsid w:val="00EC28C1"/>
    <w:rsid w:val="00EC6DF3"/>
    <w:rsid w:val="00EC70C7"/>
    <w:rsid w:val="00EC7760"/>
    <w:rsid w:val="00ED296D"/>
    <w:rsid w:val="00EE2408"/>
    <w:rsid w:val="00EE5347"/>
    <w:rsid w:val="00EF0236"/>
    <w:rsid w:val="00EF37F4"/>
    <w:rsid w:val="00F03AE8"/>
    <w:rsid w:val="00F03CD8"/>
    <w:rsid w:val="00F31B39"/>
    <w:rsid w:val="00F3282D"/>
    <w:rsid w:val="00F4041C"/>
    <w:rsid w:val="00F50C05"/>
    <w:rsid w:val="00F55AB9"/>
    <w:rsid w:val="00F81D84"/>
    <w:rsid w:val="00F851BC"/>
    <w:rsid w:val="00F924FC"/>
    <w:rsid w:val="00F92DB8"/>
    <w:rsid w:val="00F971E5"/>
    <w:rsid w:val="00FA4B31"/>
    <w:rsid w:val="00FB7434"/>
    <w:rsid w:val="00FC6605"/>
    <w:rsid w:val="00FC7EEA"/>
    <w:rsid w:val="00FD0B7C"/>
    <w:rsid w:val="00FE0E61"/>
    <w:rsid w:val="00FE6F73"/>
    <w:rsid w:val="00FE7E12"/>
    <w:rsid w:val="00FF3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AE62D"/>
  <w15:docId w15:val="{F610ECBE-13B1-4C4C-8CFA-C47F7A62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8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63EC"/>
    <w:pPr>
      <w:ind w:left="720"/>
      <w:contextualSpacing/>
    </w:pPr>
  </w:style>
  <w:style w:type="paragraph" w:styleId="a4">
    <w:name w:val="header"/>
    <w:basedOn w:val="a"/>
    <w:link w:val="a5"/>
    <w:uiPriority w:val="99"/>
    <w:unhideWhenUsed/>
    <w:rsid w:val="002623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62333"/>
  </w:style>
  <w:style w:type="paragraph" w:styleId="a6">
    <w:name w:val="footer"/>
    <w:basedOn w:val="a"/>
    <w:link w:val="a7"/>
    <w:uiPriority w:val="99"/>
    <w:unhideWhenUsed/>
    <w:rsid w:val="002623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62333"/>
  </w:style>
  <w:style w:type="paragraph" w:customStyle="1" w:styleId="ConsPlusNormal">
    <w:name w:val="ConsPlusNormal"/>
    <w:rsid w:val="003C09D0"/>
    <w:pPr>
      <w:autoSpaceDE w:val="0"/>
      <w:autoSpaceDN w:val="0"/>
      <w:adjustRightInd w:val="0"/>
      <w:spacing w:after="0" w:line="240" w:lineRule="auto"/>
    </w:pPr>
    <w:rPr>
      <w:rFonts w:ascii="Times New Roman" w:hAnsi="Times New Roman" w:cs="Times New Roman"/>
      <w:sz w:val="28"/>
      <w:szCs w:val="28"/>
    </w:rPr>
  </w:style>
  <w:style w:type="paragraph" w:customStyle="1" w:styleId="1">
    <w:name w:val="Абзац списка1"/>
    <w:basedOn w:val="a"/>
    <w:rsid w:val="00641144"/>
    <w:pPr>
      <w:ind w:left="720"/>
    </w:pPr>
    <w:rPr>
      <w:rFonts w:ascii="Calibri" w:eastAsia="Times New Roman" w:hAnsi="Calibri" w:cs="Times New Roman"/>
    </w:rPr>
  </w:style>
  <w:style w:type="character" w:styleId="a8">
    <w:name w:val="Hyperlink"/>
    <w:basedOn w:val="a0"/>
    <w:uiPriority w:val="99"/>
    <w:unhideWhenUsed/>
    <w:rsid w:val="00A61900"/>
    <w:rPr>
      <w:color w:val="0000FF" w:themeColor="hyperlink"/>
      <w:u w:val="single"/>
    </w:rPr>
  </w:style>
  <w:style w:type="paragraph" w:styleId="a9">
    <w:name w:val="Balloon Text"/>
    <w:basedOn w:val="a"/>
    <w:link w:val="aa"/>
    <w:uiPriority w:val="99"/>
    <w:semiHidden/>
    <w:unhideWhenUsed/>
    <w:rsid w:val="00F851B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851BC"/>
    <w:rPr>
      <w:rFonts w:ascii="Segoe UI" w:hAnsi="Segoe UI" w:cs="Segoe UI"/>
      <w:sz w:val="18"/>
      <w:szCs w:val="18"/>
    </w:rPr>
  </w:style>
  <w:style w:type="paragraph" w:styleId="ab">
    <w:name w:val="No Spacing"/>
    <w:uiPriority w:val="1"/>
    <w:qFormat/>
    <w:rsid w:val="004F01E4"/>
    <w:pPr>
      <w:spacing w:after="0" w:line="240" w:lineRule="auto"/>
    </w:pPr>
  </w:style>
  <w:style w:type="character" w:styleId="ac">
    <w:name w:val="annotation reference"/>
    <w:basedOn w:val="a0"/>
    <w:uiPriority w:val="99"/>
    <w:semiHidden/>
    <w:unhideWhenUsed/>
    <w:rsid w:val="00C27EB2"/>
    <w:rPr>
      <w:sz w:val="16"/>
      <w:szCs w:val="16"/>
    </w:rPr>
  </w:style>
  <w:style w:type="paragraph" w:styleId="ad">
    <w:name w:val="annotation text"/>
    <w:basedOn w:val="a"/>
    <w:link w:val="ae"/>
    <w:uiPriority w:val="99"/>
    <w:semiHidden/>
    <w:unhideWhenUsed/>
    <w:rsid w:val="00C27EB2"/>
    <w:pPr>
      <w:spacing w:line="240" w:lineRule="auto"/>
    </w:pPr>
    <w:rPr>
      <w:sz w:val="20"/>
      <w:szCs w:val="20"/>
    </w:rPr>
  </w:style>
  <w:style w:type="character" w:customStyle="1" w:styleId="ae">
    <w:name w:val="Текст примечания Знак"/>
    <w:basedOn w:val="a0"/>
    <w:link w:val="ad"/>
    <w:uiPriority w:val="99"/>
    <w:semiHidden/>
    <w:rsid w:val="00C27EB2"/>
    <w:rPr>
      <w:sz w:val="20"/>
      <w:szCs w:val="20"/>
    </w:rPr>
  </w:style>
  <w:style w:type="paragraph" w:styleId="af">
    <w:name w:val="annotation subject"/>
    <w:basedOn w:val="ad"/>
    <w:next w:val="ad"/>
    <w:link w:val="af0"/>
    <w:uiPriority w:val="99"/>
    <w:semiHidden/>
    <w:unhideWhenUsed/>
    <w:rsid w:val="00C27EB2"/>
    <w:rPr>
      <w:b/>
      <w:bCs/>
    </w:rPr>
  </w:style>
  <w:style w:type="character" w:customStyle="1" w:styleId="af0">
    <w:name w:val="Тема примечания Знак"/>
    <w:basedOn w:val="ae"/>
    <w:link w:val="af"/>
    <w:uiPriority w:val="99"/>
    <w:semiHidden/>
    <w:rsid w:val="00C27E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0997">
      <w:bodyDiv w:val="1"/>
      <w:marLeft w:val="0"/>
      <w:marRight w:val="0"/>
      <w:marTop w:val="0"/>
      <w:marBottom w:val="0"/>
      <w:divBdr>
        <w:top w:val="none" w:sz="0" w:space="0" w:color="auto"/>
        <w:left w:val="none" w:sz="0" w:space="0" w:color="auto"/>
        <w:bottom w:val="none" w:sz="0" w:space="0" w:color="auto"/>
        <w:right w:val="none" w:sz="0" w:space="0" w:color="auto"/>
      </w:divBdr>
    </w:div>
    <w:div w:id="9228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6C08C2902AB392BAAF466138FA4B334E243BAFF3D6E6440364D35BF2q7j6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907012F266E082C1E06CB925137BD2091F54590A0A2779388B687E639F693Fo4N5K" TargetMode="External"/><Relationship Id="rId5" Type="http://schemas.openxmlformats.org/officeDocument/2006/relationships/webSettings" Target="webSettings.xml"/><Relationship Id="rId10" Type="http://schemas.openxmlformats.org/officeDocument/2006/relationships/hyperlink" Target="consultantplus://offline/ref=206C08C2902AB392BAAF586C2E961538482C66A6FED0E91B5F3B8806A57F059Cq2j6F" TargetMode="External"/><Relationship Id="rId4" Type="http://schemas.openxmlformats.org/officeDocument/2006/relationships/settings" Target="settings.xml"/><Relationship Id="rId9" Type="http://schemas.openxmlformats.org/officeDocument/2006/relationships/hyperlink" Target="consultantplus://offline/ref=206C08C2902AB392BAAF466138FA4B334E2430ADFED3E6440364D35BF2q7j6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CB479-DC67-4701-ACFC-E8AD2966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14</Pages>
  <Words>4600</Words>
  <Characters>26226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TsukanovaVV</dc:creator>
  <cp:lastModifiedBy>Шестаков Максим Сергеевич</cp:lastModifiedBy>
  <cp:revision>20</cp:revision>
  <cp:lastPrinted>2024-05-16T06:31:00Z</cp:lastPrinted>
  <dcterms:created xsi:type="dcterms:W3CDTF">2025-07-22T12:54:00Z</dcterms:created>
  <dcterms:modified xsi:type="dcterms:W3CDTF">2025-09-01T08:35:00Z</dcterms:modified>
</cp:coreProperties>
</file>